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598C" w:rsidTr="0083074F">
        <w:trPr>
          <w:cantSplit/>
        </w:trPr>
        <w:tc>
          <w:tcPr>
            <w:tcW w:w="9018"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83074F">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500" w:type="dxa"/>
            <w:gridSpan w:val="5"/>
          </w:tcPr>
          <w:p w:rsidR="00D1300B" w:rsidRPr="00F1598C" w:rsidRDefault="003C3909">
            <w:pPr>
              <w:rPr>
                <w:rFonts w:ascii="Arial" w:hAnsi="Arial"/>
              </w:rPr>
            </w:pPr>
            <w:r w:rsidRPr="003C3909">
              <w:rPr>
                <w:rFonts w:ascii="Arial" w:hAnsi="Arial"/>
              </w:rPr>
              <w:t>Introduction to Family</w:t>
            </w:r>
          </w:p>
        </w:tc>
      </w:tr>
      <w:tr w:rsidR="00D1300B" w:rsidRPr="00F1598C" w:rsidTr="0083074F">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C3909">
            <w:pPr>
              <w:rPr>
                <w:rFonts w:ascii="Arial" w:hAnsi="Arial"/>
              </w:rPr>
            </w:pPr>
            <w:r>
              <w:rPr>
                <w:rFonts w:ascii="Arial" w:hAnsi="Arial"/>
              </w:rPr>
              <w:t>CYW206</w:t>
            </w:r>
          </w:p>
          <w:p w:rsidR="003C3909" w:rsidRPr="00F1598C" w:rsidRDefault="003C3909">
            <w:pPr>
              <w:rPr>
                <w:rFonts w:ascii="Arial" w:hAnsi="Arial"/>
              </w:rPr>
            </w:pPr>
            <w:r>
              <w:rPr>
                <w:rFonts w:ascii="Arial" w:hAnsi="Arial"/>
              </w:rPr>
              <w:t>CYW0206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397" w:type="dxa"/>
          </w:tcPr>
          <w:p w:rsidR="00D1300B" w:rsidRPr="00F1598C" w:rsidRDefault="000A479D">
            <w:pPr>
              <w:rPr>
                <w:rFonts w:ascii="Arial" w:hAnsi="Arial"/>
              </w:rPr>
            </w:pPr>
            <w:r w:rsidRPr="00F1598C">
              <w:rPr>
                <w:rFonts w:ascii="Arial" w:hAnsi="Arial"/>
              </w:rPr>
              <w:t>Fall</w:t>
            </w:r>
          </w:p>
        </w:tc>
      </w:tr>
      <w:tr w:rsidR="00D1300B" w:rsidRPr="00F1598C" w:rsidTr="0083074F">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500" w:type="dxa"/>
            <w:gridSpan w:val="5"/>
          </w:tcPr>
          <w:p w:rsidR="00D1300B" w:rsidRPr="00F1598C" w:rsidRDefault="003C3909">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rsidTr="0083074F">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500" w:type="dxa"/>
            <w:gridSpan w:val="5"/>
          </w:tcPr>
          <w:p w:rsidR="00D1300B" w:rsidRPr="00F1598C" w:rsidRDefault="003C3909">
            <w:pPr>
              <w:rPr>
                <w:rFonts w:ascii="Arial" w:hAnsi="Arial"/>
              </w:rPr>
            </w:pPr>
            <w:r>
              <w:rPr>
                <w:rFonts w:ascii="Arial" w:hAnsi="Arial"/>
              </w:rPr>
              <w:t>Donna Mansfield, CCW.,CYC (Cert), BSW, RSW</w:t>
            </w:r>
          </w:p>
          <w:p w:rsidR="00757B48" w:rsidRPr="00F1598C" w:rsidRDefault="003C3909">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83074F">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40" w:type="dxa"/>
            <w:gridSpan w:val="2"/>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rsidTr="0083074F">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060" w:type="dxa"/>
            <w:gridSpan w:val="3"/>
          </w:tcPr>
          <w:p w:rsidR="00D1300B" w:rsidRPr="00F1598C" w:rsidRDefault="0083074F">
            <w:pPr>
              <w:jc w:val="center"/>
              <w:rPr>
                <w:rFonts w:ascii="Arial" w:hAnsi="Arial"/>
              </w:rPr>
            </w:pPr>
            <w:r>
              <w:rPr>
                <w:rFonts w:ascii="Arial" w:hAnsi="Arial"/>
              </w:rPr>
              <w:t>“Angelique Lemay”</w:t>
            </w:r>
          </w:p>
        </w:tc>
        <w:tc>
          <w:tcPr>
            <w:tcW w:w="1440" w:type="dxa"/>
            <w:gridSpan w:val="2"/>
          </w:tcPr>
          <w:p w:rsidR="00D1300B" w:rsidRPr="00F1598C" w:rsidRDefault="0083074F">
            <w:pPr>
              <w:rPr>
                <w:rFonts w:ascii="Arial" w:hAnsi="Arial"/>
              </w:rPr>
            </w:pPr>
            <w:r>
              <w:rPr>
                <w:rFonts w:ascii="Arial" w:hAnsi="Arial"/>
              </w:rPr>
              <w:t>Oct. 2010</w:t>
            </w:r>
          </w:p>
        </w:tc>
      </w:tr>
      <w:tr w:rsidR="00D1300B" w:rsidRPr="00F1598C" w:rsidTr="0083074F">
        <w:trPr>
          <w:cantSplit/>
        </w:trPr>
        <w:tc>
          <w:tcPr>
            <w:tcW w:w="2518" w:type="dxa"/>
          </w:tcPr>
          <w:p w:rsidR="00D1300B" w:rsidRPr="00F1598C" w:rsidRDefault="00D1300B">
            <w:pPr>
              <w:rPr>
                <w:rFonts w:ascii="Arial" w:hAnsi="Arial"/>
              </w:rPr>
            </w:pPr>
          </w:p>
        </w:tc>
        <w:tc>
          <w:tcPr>
            <w:tcW w:w="506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Default="003B0EA7">
            <w:pPr>
              <w:pStyle w:val="Heading2"/>
              <w:rPr>
                <w:rFonts w:ascii="Arial" w:hAnsi="Arial"/>
              </w:rPr>
            </w:pPr>
            <w:r w:rsidRPr="00F1598C">
              <w:rPr>
                <w:rFonts w:ascii="Arial" w:hAnsi="Arial"/>
              </w:rPr>
              <w:t>CHAIR, COMMUNITY SERVICES</w:t>
            </w:r>
          </w:p>
          <w:p w:rsidR="0083074F" w:rsidRPr="0083074F" w:rsidRDefault="0083074F" w:rsidP="0083074F">
            <w:pPr>
              <w:rPr>
                <w:lang w:val="en-GB"/>
              </w:rPr>
            </w:pPr>
          </w:p>
        </w:tc>
        <w:tc>
          <w:tcPr>
            <w:tcW w:w="1440" w:type="dxa"/>
            <w:gridSpan w:val="2"/>
          </w:tcPr>
          <w:p w:rsidR="00D1300B" w:rsidRPr="00F1598C" w:rsidRDefault="00D1300B">
            <w:pPr>
              <w:rPr>
                <w:rFonts w:ascii="Arial" w:hAnsi="Arial"/>
                <w:b/>
                <w:lang w:val="en-GB"/>
              </w:rPr>
            </w:pPr>
            <w:r w:rsidRPr="00F1598C">
              <w:rPr>
                <w:rFonts w:ascii="Arial" w:hAnsi="Arial"/>
                <w:b/>
                <w:lang w:val="en-GB"/>
              </w:rPr>
              <w:t>____</w:t>
            </w:r>
            <w:r w:rsidR="0083074F">
              <w:rPr>
                <w:rFonts w:ascii="Arial" w:hAnsi="Arial"/>
                <w:b/>
                <w:lang w:val="en-GB"/>
              </w:rPr>
              <w:t>__</w:t>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rsidTr="0083074F">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500" w:type="dxa"/>
            <w:gridSpan w:val="5"/>
          </w:tcPr>
          <w:p w:rsidR="00D1300B" w:rsidRPr="00F1598C" w:rsidRDefault="003C3909">
            <w:pPr>
              <w:rPr>
                <w:rFonts w:ascii="Arial" w:hAnsi="Arial"/>
              </w:rPr>
            </w:pPr>
            <w:r>
              <w:rPr>
                <w:rFonts w:ascii="Arial" w:hAnsi="Arial"/>
              </w:rPr>
              <w:t>3</w:t>
            </w:r>
          </w:p>
        </w:tc>
      </w:tr>
      <w:tr w:rsidR="00D1300B" w:rsidRPr="00F1598C" w:rsidTr="0083074F">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500" w:type="dxa"/>
            <w:gridSpan w:val="5"/>
          </w:tcPr>
          <w:p w:rsidR="00D1300B" w:rsidRPr="00F1598C" w:rsidRDefault="003C3909">
            <w:pPr>
              <w:rPr>
                <w:rFonts w:ascii="Arial" w:hAnsi="Arial"/>
              </w:rPr>
            </w:pPr>
            <w:r>
              <w:rPr>
                <w:rFonts w:ascii="Arial" w:hAnsi="Arial"/>
              </w:rPr>
              <w:t>None</w:t>
            </w:r>
          </w:p>
        </w:tc>
      </w:tr>
      <w:tr w:rsidR="00D1300B" w:rsidRPr="00F1598C" w:rsidTr="0083074F">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500" w:type="dxa"/>
            <w:gridSpan w:val="5"/>
          </w:tcPr>
          <w:p w:rsidR="00D1300B" w:rsidRPr="00F1598C" w:rsidRDefault="003C3909">
            <w:pPr>
              <w:rPr>
                <w:rFonts w:ascii="Arial" w:hAnsi="Arial"/>
              </w:rPr>
            </w:pPr>
            <w:r>
              <w:rPr>
                <w:rFonts w:ascii="Arial" w:hAnsi="Arial"/>
              </w:rPr>
              <w:t>3</w:t>
            </w:r>
          </w:p>
        </w:tc>
      </w:tr>
      <w:tr w:rsidR="00D1300B" w:rsidRPr="00F1598C" w:rsidTr="0083074F">
        <w:trPr>
          <w:cantSplit/>
        </w:trPr>
        <w:tc>
          <w:tcPr>
            <w:tcW w:w="9018"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rsidTr="0083074F">
        <w:trPr>
          <w:cantSplit/>
        </w:trPr>
        <w:tc>
          <w:tcPr>
            <w:tcW w:w="9018"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rsidTr="0083074F">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83074F" w:rsidRPr="00F1598C" w:rsidRDefault="0083074F">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3C3909" w:rsidTr="003C3909">
        <w:tc>
          <w:tcPr>
            <w:tcW w:w="675" w:type="dxa"/>
            <w:hideMark/>
          </w:tcPr>
          <w:p w:rsidR="003C3909" w:rsidRDefault="003C3909">
            <w:pPr>
              <w:rPr>
                <w:rFonts w:ascii="Arial" w:hAnsi="Arial"/>
                <w:b/>
              </w:rPr>
            </w:pPr>
            <w:r>
              <w:rPr>
                <w:rFonts w:ascii="Arial" w:hAnsi="Arial"/>
                <w:b/>
              </w:rPr>
              <w:t>I.</w:t>
            </w:r>
          </w:p>
        </w:tc>
        <w:tc>
          <w:tcPr>
            <w:tcW w:w="8181" w:type="dxa"/>
            <w:hideMark/>
          </w:tcPr>
          <w:p w:rsidR="003C3909" w:rsidRDefault="003C3909">
            <w:pPr>
              <w:rPr>
                <w:rFonts w:ascii="Arial" w:hAnsi="Arial"/>
              </w:rPr>
            </w:pPr>
            <w:r>
              <w:rPr>
                <w:rFonts w:ascii="Arial" w:hAnsi="Arial"/>
                <w:b/>
              </w:rPr>
              <w:t>COURSE DESCRIPTION:</w:t>
            </w:r>
          </w:p>
        </w:tc>
      </w:tr>
    </w:tbl>
    <w:p w:rsidR="003C3909" w:rsidRDefault="003C3909" w:rsidP="003C3909">
      <w:pPr>
        <w:rPr>
          <w:rFonts w:ascii="Arial" w:hAnsi="Arial"/>
        </w:rPr>
      </w:pPr>
    </w:p>
    <w:p w:rsidR="003C3909" w:rsidRDefault="003C3909" w:rsidP="003C3909">
      <w:pPr>
        <w:ind w:left="720"/>
        <w:jc w:val="both"/>
        <w:rPr>
          <w:rFonts w:ascii="Arial" w:hAnsi="Arial"/>
        </w:rPr>
      </w:pPr>
      <w:r>
        <w:rPr>
          <w:rFonts w:ascii="Arial" w:hAnsi="Arial"/>
        </w:rPr>
        <w:t xml:space="preserve">This course will provide the student with an introduction to working with children and their families from a Child and Youth Worker perspective which focuses on working with families in their daily lives.  Students will review recent literature from the CYW field and gain a deeper understanding of community–based family intervention programs and family support programs for young people and their families.  Students will examine the </w:t>
      </w:r>
      <w:proofErr w:type="spellStart"/>
      <w:r>
        <w:rPr>
          <w:rFonts w:ascii="Arial" w:hAnsi="Arial"/>
        </w:rPr>
        <w:t>behavioural</w:t>
      </w:r>
      <w:proofErr w:type="spellEnd"/>
      <w:r>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rsidR="003C3909" w:rsidRDefault="003C3909" w:rsidP="003C3909">
      <w:pPr>
        <w:ind w:left="720"/>
        <w:rPr>
          <w:rFonts w:ascii="Arial" w:hAnsi="Arial"/>
        </w:rPr>
      </w:pPr>
      <w:r>
        <w:rPr>
          <w:rFonts w:ascii="Arial" w:hAnsi="Arial"/>
        </w:rPr>
        <w:t xml:space="preserve"> </w:t>
      </w:r>
    </w:p>
    <w:p w:rsidR="003C3909" w:rsidRDefault="003C3909" w:rsidP="003C3909">
      <w:pPr>
        <w:ind w:left="720"/>
        <w:rPr>
          <w:rFonts w:ascii="Arial" w:hAnsi="Arial"/>
        </w:rPr>
      </w:pPr>
    </w:p>
    <w:tbl>
      <w:tblPr>
        <w:tblW w:w="0" w:type="auto"/>
        <w:tblLayout w:type="fixed"/>
        <w:tblLook w:val="04A0"/>
      </w:tblPr>
      <w:tblGrid>
        <w:gridCol w:w="675"/>
        <w:gridCol w:w="567"/>
        <w:gridCol w:w="7614"/>
      </w:tblGrid>
      <w:tr w:rsidR="003C3909" w:rsidTr="003C3909">
        <w:trPr>
          <w:cantSplit/>
        </w:trPr>
        <w:tc>
          <w:tcPr>
            <w:tcW w:w="675" w:type="dxa"/>
            <w:hideMark/>
          </w:tcPr>
          <w:p w:rsidR="003C3909" w:rsidRDefault="003C3909">
            <w:pPr>
              <w:rPr>
                <w:rFonts w:ascii="Arial" w:hAnsi="Arial"/>
                <w:b/>
              </w:rPr>
            </w:pPr>
            <w:r>
              <w:rPr>
                <w:rFonts w:ascii="Arial" w:hAnsi="Arial"/>
                <w:b/>
              </w:rPr>
              <w:t>II.</w:t>
            </w:r>
          </w:p>
        </w:tc>
        <w:tc>
          <w:tcPr>
            <w:tcW w:w="8181" w:type="dxa"/>
            <w:gridSpan w:val="2"/>
          </w:tcPr>
          <w:p w:rsidR="003C3909" w:rsidRDefault="003C390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C3909" w:rsidRDefault="003C3909">
            <w:pPr>
              <w:rPr>
                <w:rFonts w:ascii="Arial" w:hAnsi="Arial"/>
              </w:rPr>
            </w:pPr>
          </w:p>
        </w:tc>
      </w:tr>
      <w:tr w:rsidR="003C3909" w:rsidTr="003C3909">
        <w:trPr>
          <w:cantSplit/>
        </w:trPr>
        <w:tc>
          <w:tcPr>
            <w:tcW w:w="675" w:type="dxa"/>
          </w:tcPr>
          <w:p w:rsidR="003C3909" w:rsidRDefault="003C3909">
            <w:pPr>
              <w:rPr>
                <w:rFonts w:ascii="Arial" w:hAnsi="Arial"/>
              </w:rPr>
            </w:pPr>
          </w:p>
        </w:tc>
        <w:tc>
          <w:tcPr>
            <w:tcW w:w="8181" w:type="dxa"/>
            <w:gridSpan w:val="2"/>
          </w:tcPr>
          <w:p w:rsidR="003C3909" w:rsidRDefault="003C3909">
            <w:pPr>
              <w:rPr>
                <w:rFonts w:ascii="Arial" w:hAnsi="Arial" w:cs="Arial"/>
                <w:b/>
                <w:color w:val="000000"/>
                <w:szCs w:val="24"/>
              </w:rPr>
            </w:pPr>
            <w:r>
              <w:rPr>
                <w:rFonts w:ascii="Arial" w:hAnsi="Arial" w:cs="Arial"/>
                <w:b/>
                <w:color w:val="000000"/>
                <w:szCs w:val="24"/>
              </w:rPr>
              <w:t xml:space="preserve">Upon successful completion of this course, the CICE student, with the assistance of a Learning Specialist, will demonstrate a basic ability to: </w:t>
            </w:r>
          </w:p>
          <w:p w:rsidR="003C3909" w:rsidRDefault="003C3909">
            <w:pPr>
              <w:rPr>
                <w:rFonts w:asciiTheme="minorHAnsi" w:hAnsiTheme="minorHAnsi"/>
                <w:b/>
                <w:szCs w:val="24"/>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1.</w:t>
            </w:r>
          </w:p>
        </w:tc>
        <w:tc>
          <w:tcPr>
            <w:tcW w:w="7614" w:type="dxa"/>
          </w:tcPr>
          <w:p w:rsidR="003C3909" w:rsidRDefault="003C3909">
            <w:pPr>
              <w:rPr>
                <w:rFonts w:ascii="Arial" w:hAnsi="Arial"/>
              </w:rPr>
            </w:pPr>
            <w:r>
              <w:rPr>
                <w:rFonts w:ascii="Arial" w:hAnsi="Arial"/>
              </w:rPr>
              <w:t xml:space="preserve">Develop effective intervention strategies which meet the needs and goals of children, youth and their families. </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tcPr>
          <w:p w:rsidR="003C3909" w:rsidRDefault="003C3909">
            <w:pPr>
              <w:rPr>
                <w:rFonts w:ascii="Arial" w:hAnsi="Arial"/>
              </w:rPr>
            </w:pPr>
          </w:p>
        </w:tc>
        <w:tc>
          <w:tcPr>
            <w:tcW w:w="7614" w:type="dxa"/>
          </w:tcPr>
          <w:p w:rsidR="003C3909" w:rsidRDefault="003C3909">
            <w:pPr>
              <w:rPr>
                <w:rFonts w:ascii="Arial" w:hAnsi="Arial"/>
                <w:u w:val="single"/>
              </w:rPr>
            </w:pPr>
            <w:r>
              <w:rPr>
                <w:rFonts w:ascii="Arial" w:hAnsi="Arial"/>
                <w:u w:val="single"/>
              </w:rPr>
              <w:t>Potential Elements of the Performance:</w:t>
            </w:r>
          </w:p>
          <w:p w:rsidR="003C3909" w:rsidRDefault="003C3909">
            <w:pPr>
              <w:rPr>
                <w:rFonts w:ascii="Arial" w:hAnsi="Arial"/>
                <w:u w:val="single"/>
              </w:rPr>
            </w:pPr>
          </w:p>
          <w:p w:rsidR="003C3909" w:rsidRDefault="003C3909" w:rsidP="003C3909">
            <w:pPr>
              <w:numPr>
                <w:ilvl w:val="0"/>
                <w:numId w:val="23"/>
              </w:numPr>
              <w:rPr>
                <w:rFonts w:ascii="Arial" w:hAnsi="Arial"/>
              </w:rPr>
            </w:pPr>
            <w:r>
              <w:rPr>
                <w:rFonts w:ascii="Arial" w:hAnsi="Arial"/>
              </w:rPr>
              <w:t xml:space="preserve">Explore the </w:t>
            </w:r>
            <w:proofErr w:type="spellStart"/>
            <w:r>
              <w:rPr>
                <w:rFonts w:ascii="Arial" w:hAnsi="Arial"/>
              </w:rPr>
              <w:t>behavioural</w:t>
            </w:r>
            <w:proofErr w:type="spellEnd"/>
            <w:r>
              <w:rPr>
                <w:rFonts w:ascii="Arial" w:hAnsi="Arial"/>
              </w:rPr>
              <w:t>, developmental and psycho-social strengths and needs of families in their current environments</w:t>
            </w:r>
          </w:p>
          <w:p w:rsidR="003C3909" w:rsidRDefault="003C3909">
            <w:pPr>
              <w:ind w:left="720"/>
              <w:rPr>
                <w:rFonts w:ascii="Arial" w:hAnsi="Arial"/>
              </w:rPr>
            </w:pPr>
          </w:p>
          <w:p w:rsidR="003C3909" w:rsidRDefault="003C3909" w:rsidP="003C3909">
            <w:pPr>
              <w:numPr>
                <w:ilvl w:val="0"/>
                <w:numId w:val="23"/>
              </w:numPr>
              <w:rPr>
                <w:rFonts w:ascii="Arial" w:hAnsi="Arial"/>
              </w:rPr>
            </w:pPr>
            <w:r>
              <w:rPr>
                <w:rFonts w:ascii="Arial" w:hAnsi="Arial"/>
              </w:rPr>
              <w:t>Discuss current strategies and interventions used to facilitate change and growth in families</w:t>
            </w:r>
          </w:p>
          <w:p w:rsidR="003C3909" w:rsidRDefault="003C3909">
            <w:pPr>
              <w:rPr>
                <w:rFonts w:ascii="Arial" w:hAnsi="Arial"/>
              </w:rPr>
            </w:pPr>
          </w:p>
          <w:p w:rsidR="003C3909" w:rsidRDefault="003C3909" w:rsidP="003C3909">
            <w:pPr>
              <w:numPr>
                <w:ilvl w:val="0"/>
                <w:numId w:val="23"/>
              </w:numPr>
              <w:rPr>
                <w:rFonts w:ascii="Arial" w:hAnsi="Arial"/>
              </w:rPr>
            </w:pPr>
            <w:r>
              <w:rPr>
                <w:rFonts w:ascii="Arial" w:hAnsi="Arial"/>
              </w:rPr>
              <w:t>Examine the need for additional resources in order to provide support to families</w:t>
            </w:r>
          </w:p>
          <w:p w:rsidR="003C3909" w:rsidRDefault="003C3909">
            <w:pPr>
              <w:pStyle w:val="ListParagraph"/>
              <w:ind w:left="0"/>
              <w:rPr>
                <w:rFonts w:ascii="Arial" w:hAnsi="Arial"/>
              </w:rPr>
            </w:pPr>
          </w:p>
          <w:p w:rsidR="003C3909" w:rsidRDefault="003C3909" w:rsidP="003C3909">
            <w:pPr>
              <w:numPr>
                <w:ilvl w:val="0"/>
                <w:numId w:val="23"/>
              </w:numPr>
              <w:rPr>
                <w:rFonts w:ascii="Arial" w:hAnsi="Arial"/>
              </w:rPr>
            </w:pPr>
            <w:r>
              <w:rPr>
                <w:rFonts w:ascii="Arial" w:hAnsi="Arial"/>
              </w:rPr>
              <w:t>Assess the strategies used and determine the necessary adjustments needed to attain identified goals and needs of the family.</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2.</w:t>
            </w:r>
          </w:p>
        </w:tc>
        <w:tc>
          <w:tcPr>
            <w:tcW w:w="7614" w:type="dxa"/>
          </w:tcPr>
          <w:p w:rsidR="003C3909" w:rsidRDefault="003C3909">
            <w:pPr>
              <w:rPr>
                <w:rFonts w:ascii="Arial" w:hAnsi="Arial"/>
              </w:rPr>
            </w:pPr>
            <w:r>
              <w:rPr>
                <w:rFonts w:ascii="Arial" w:hAnsi="Arial"/>
              </w:rPr>
              <w:t>Review and discuss environments which respect culture and which promote overall well being and facilitate positive change for families.</w:t>
            </w:r>
          </w:p>
          <w:p w:rsidR="003C3909" w:rsidRDefault="003C3909">
            <w:pPr>
              <w:rPr>
                <w:rFonts w:ascii="Arial" w:hAnsi="Arial"/>
              </w:rPr>
            </w:pPr>
          </w:p>
        </w:tc>
      </w:tr>
      <w:tr w:rsidR="003C3909" w:rsidTr="003C3909">
        <w:trPr>
          <w:trHeight w:val="1140"/>
        </w:trPr>
        <w:tc>
          <w:tcPr>
            <w:tcW w:w="675" w:type="dxa"/>
          </w:tcPr>
          <w:p w:rsidR="003C3909" w:rsidRDefault="003C3909">
            <w:pPr>
              <w:rPr>
                <w:rFonts w:ascii="Arial" w:hAnsi="Arial"/>
              </w:rPr>
            </w:pPr>
          </w:p>
        </w:tc>
        <w:tc>
          <w:tcPr>
            <w:tcW w:w="567" w:type="dxa"/>
          </w:tcPr>
          <w:p w:rsidR="003C3909" w:rsidRDefault="003C3909">
            <w:pPr>
              <w:rPr>
                <w:rFonts w:ascii="Arial" w:hAnsi="Arial"/>
              </w:rPr>
            </w:pPr>
          </w:p>
        </w:tc>
        <w:tc>
          <w:tcPr>
            <w:tcW w:w="7614" w:type="dxa"/>
          </w:tcPr>
          <w:p w:rsidR="003C3909" w:rsidRDefault="003C3909">
            <w:pPr>
              <w:rPr>
                <w:rFonts w:ascii="Arial" w:hAnsi="Arial"/>
              </w:rPr>
            </w:pPr>
            <w:r>
              <w:rPr>
                <w:rFonts w:ascii="Arial" w:hAnsi="Arial"/>
                <w:u w:val="single"/>
              </w:rPr>
              <w:t>Potential Elements of the Performance</w:t>
            </w:r>
            <w:r>
              <w:rPr>
                <w:rFonts w:ascii="Arial" w:hAnsi="Arial"/>
              </w:rPr>
              <w:t>:</w:t>
            </w:r>
          </w:p>
          <w:p w:rsidR="003C3909" w:rsidRDefault="003C3909">
            <w:pPr>
              <w:jc w:val="center"/>
              <w:rPr>
                <w:rFonts w:ascii="Arial" w:hAnsi="Arial"/>
              </w:rPr>
            </w:pPr>
          </w:p>
          <w:p w:rsidR="003C3909" w:rsidRDefault="003C3909" w:rsidP="003C3909">
            <w:pPr>
              <w:numPr>
                <w:ilvl w:val="0"/>
                <w:numId w:val="24"/>
              </w:numPr>
              <w:rPr>
                <w:rFonts w:ascii="Arial" w:hAnsi="Arial"/>
              </w:rPr>
            </w:pPr>
            <w:r>
              <w:rPr>
                <w:rFonts w:ascii="Arial" w:hAnsi="Arial"/>
              </w:rPr>
              <w:t>Identify and assess the cultural, developmental and social needs of families in the context of their current environments</w:t>
            </w:r>
          </w:p>
        </w:tc>
      </w:tr>
      <w:tr w:rsidR="003C3909" w:rsidTr="003C3909">
        <w:trPr>
          <w:trHeight w:val="525"/>
        </w:trPr>
        <w:tc>
          <w:tcPr>
            <w:tcW w:w="675" w:type="dxa"/>
          </w:tcPr>
          <w:p w:rsidR="003C3909" w:rsidRDefault="003C3909">
            <w:pPr>
              <w:rPr>
                <w:rFonts w:ascii="Arial" w:hAnsi="Arial"/>
              </w:rPr>
            </w:pPr>
          </w:p>
        </w:tc>
        <w:tc>
          <w:tcPr>
            <w:tcW w:w="567" w:type="dxa"/>
          </w:tcPr>
          <w:p w:rsidR="003C3909" w:rsidRDefault="003C3909">
            <w:pPr>
              <w:rPr>
                <w:rFonts w:ascii="Arial" w:hAnsi="Arial"/>
              </w:rPr>
            </w:pPr>
          </w:p>
        </w:tc>
        <w:tc>
          <w:tcPr>
            <w:tcW w:w="7614" w:type="dxa"/>
          </w:tcPr>
          <w:p w:rsidR="003C3909" w:rsidRDefault="003C3909">
            <w:pPr>
              <w:jc w:val="center"/>
              <w:rPr>
                <w:rFonts w:ascii="Arial" w:hAnsi="Arial"/>
              </w:rPr>
            </w:pPr>
          </w:p>
          <w:p w:rsidR="003C3909" w:rsidRDefault="003C3909" w:rsidP="003C3909">
            <w:pPr>
              <w:numPr>
                <w:ilvl w:val="0"/>
                <w:numId w:val="24"/>
              </w:numPr>
              <w:rPr>
                <w:rFonts w:ascii="Arial" w:hAnsi="Arial"/>
              </w:rPr>
            </w:pPr>
            <w:r>
              <w:rPr>
                <w:rFonts w:ascii="Arial" w:hAnsi="Arial"/>
              </w:rPr>
              <w:t xml:space="preserve">Explore </w:t>
            </w:r>
            <w:r>
              <w:rPr>
                <w:rFonts w:ascii="Arial" w:hAnsi="Arial"/>
                <w:color w:val="000000" w:themeColor="text1"/>
              </w:rPr>
              <w:t>healing ideas</w:t>
            </w:r>
            <w:r>
              <w:rPr>
                <w:rFonts w:ascii="Arial" w:hAnsi="Arial"/>
              </w:rPr>
              <w:t xml:space="preserve"> and strategies related to working with families to a variety of situations and surroundings to create therapeutic environments</w:t>
            </w:r>
          </w:p>
          <w:p w:rsidR="003C3909" w:rsidRDefault="003C3909">
            <w:pPr>
              <w:jc w:val="center"/>
              <w:rPr>
                <w:rFonts w:ascii="Arial" w:hAnsi="Arial"/>
              </w:rPr>
            </w:pPr>
          </w:p>
          <w:p w:rsidR="003C3909" w:rsidRDefault="003C3909" w:rsidP="003C3909">
            <w:pPr>
              <w:numPr>
                <w:ilvl w:val="0"/>
                <w:numId w:val="24"/>
              </w:numPr>
              <w:rPr>
                <w:rFonts w:ascii="Arial" w:hAnsi="Arial"/>
                <w:u w:val="single"/>
              </w:rPr>
            </w:pPr>
            <w:r>
              <w:rPr>
                <w:rFonts w:ascii="Arial" w:hAnsi="Arial"/>
              </w:rPr>
              <w:t xml:space="preserve">Discuss the impact of various strategies and suggest necessary adaptations </w:t>
            </w:r>
            <w:r>
              <w:rPr>
                <w:rFonts w:ascii="Arial" w:hAnsi="Arial"/>
                <w:color w:val="000000" w:themeColor="text1"/>
              </w:rPr>
              <w:t>changes</w:t>
            </w:r>
            <w:r>
              <w:rPr>
                <w:rFonts w:ascii="Arial" w:hAnsi="Arial"/>
              </w:rPr>
              <w:t xml:space="preserve"> to facilitate positive change in families</w:t>
            </w:r>
          </w:p>
        </w:tc>
      </w:tr>
      <w:tr w:rsidR="003C3909" w:rsidTr="003C3909">
        <w:tc>
          <w:tcPr>
            <w:tcW w:w="675" w:type="dxa"/>
          </w:tcPr>
          <w:p w:rsidR="003C3909" w:rsidRDefault="003C3909">
            <w:pPr>
              <w:rPr>
                <w:rFonts w:ascii="Arial" w:hAnsi="Arial"/>
              </w:rPr>
            </w:pPr>
          </w:p>
        </w:tc>
        <w:tc>
          <w:tcPr>
            <w:tcW w:w="567" w:type="dxa"/>
          </w:tcPr>
          <w:p w:rsidR="003C3909" w:rsidRDefault="003C3909">
            <w:pPr>
              <w:rPr>
                <w:rFonts w:ascii="Arial" w:hAnsi="Arial"/>
              </w:rPr>
            </w:pPr>
          </w:p>
        </w:tc>
        <w:tc>
          <w:tcPr>
            <w:tcW w:w="7614" w:type="dxa"/>
          </w:tcPr>
          <w:p w:rsidR="003C3909" w:rsidRDefault="003C3909">
            <w:pPr>
              <w:jc w:val="cente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3.</w:t>
            </w:r>
          </w:p>
        </w:tc>
        <w:tc>
          <w:tcPr>
            <w:tcW w:w="7614" w:type="dxa"/>
          </w:tcPr>
          <w:p w:rsidR="003C3909" w:rsidRDefault="003C3909">
            <w:pPr>
              <w:rPr>
                <w:rFonts w:ascii="Arial" w:hAnsi="Arial"/>
              </w:rPr>
            </w:pPr>
            <w:r>
              <w:rPr>
                <w:rFonts w:ascii="Arial" w:hAnsi="Arial"/>
              </w:rPr>
              <w:t xml:space="preserve">Describe </w:t>
            </w:r>
            <w:r>
              <w:rPr>
                <w:rFonts w:ascii="Arial" w:hAnsi="Arial"/>
                <w:color w:val="000000" w:themeColor="text1"/>
              </w:rPr>
              <w:t>healing</w:t>
            </w:r>
            <w:r>
              <w:rPr>
                <w:rFonts w:ascii="Arial" w:hAnsi="Arial"/>
              </w:rPr>
              <w:t xml:space="preserve"> environments which promote growth and development within the family.</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tcPr>
          <w:p w:rsidR="003C3909" w:rsidRDefault="003C3909">
            <w:pPr>
              <w:rPr>
                <w:rFonts w:ascii="Arial" w:hAnsi="Arial"/>
              </w:rPr>
            </w:pPr>
          </w:p>
        </w:tc>
        <w:tc>
          <w:tcPr>
            <w:tcW w:w="7614" w:type="dxa"/>
          </w:tcPr>
          <w:p w:rsidR="003C3909" w:rsidRDefault="003C3909">
            <w:pPr>
              <w:rPr>
                <w:rFonts w:ascii="Arial" w:hAnsi="Arial"/>
              </w:rPr>
            </w:pPr>
            <w:r>
              <w:rPr>
                <w:rFonts w:ascii="Arial" w:hAnsi="Arial"/>
                <w:u w:val="single"/>
              </w:rPr>
              <w:t>Potential Elements of the Performance</w:t>
            </w:r>
            <w:r>
              <w:rPr>
                <w:rFonts w:ascii="Arial" w:hAnsi="Arial"/>
              </w:rPr>
              <w:t>:</w:t>
            </w:r>
          </w:p>
          <w:p w:rsidR="003C3909" w:rsidRDefault="003C3909">
            <w:pPr>
              <w:rPr>
                <w:rFonts w:ascii="Arial" w:hAnsi="Arial"/>
              </w:rPr>
            </w:pPr>
          </w:p>
          <w:p w:rsidR="003C3909" w:rsidRDefault="003C3909" w:rsidP="003C3909">
            <w:pPr>
              <w:numPr>
                <w:ilvl w:val="0"/>
                <w:numId w:val="25"/>
              </w:numPr>
              <w:rPr>
                <w:rFonts w:ascii="Arial" w:hAnsi="Arial"/>
              </w:rPr>
            </w:pPr>
            <w:r>
              <w:rPr>
                <w:rFonts w:ascii="Arial" w:hAnsi="Arial"/>
              </w:rPr>
              <w:t xml:space="preserve">Discuss the strengths and needs of the family from a holistic </w:t>
            </w:r>
            <w:r>
              <w:rPr>
                <w:rFonts w:ascii="Arial" w:hAnsi="Arial"/>
                <w:color w:val="000000" w:themeColor="text1"/>
              </w:rPr>
              <w:t>(as a whole)</w:t>
            </w:r>
            <w:r>
              <w:rPr>
                <w:rFonts w:ascii="Arial" w:hAnsi="Arial"/>
                <w:color w:val="FF0000"/>
              </w:rPr>
              <w:t xml:space="preserve"> </w:t>
            </w:r>
            <w:r>
              <w:rPr>
                <w:rFonts w:ascii="Arial" w:hAnsi="Arial"/>
              </w:rPr>
              <w:t>perspective.</w:t>
            </w:r>
          </w:p>
          <w:p w:rsidR="003C3909" w:rsidRDefault="003C3909">
            <w:pPr>
              <w:ind w:left="720"/>
              <w:rPr>
                <w:rFonts w:ascii="Arial" w:hAnsi="Arial"/>
              </w:rPr>
            </w:pPr>
          </w:p>
          <w:p w:rsidR="003C3909" w:rsidRDefault="003C3909" w:rsidP="003C3909">
            <w:pPr>
              <w:numPr>
                <w:ilvl w:val="0"/>
                <w:numId w:val="25"/>
              </w:numPr>
              <w:rPr>
                <w:rFonts w:ascii="Arial" w:hAnsi="Arial"/>
              </w:rPr>
            </w:pPr>
            <w:r>
              <w:rPr>
                <w:rFonts w:ascii="Arial" w:hAnsi="Arial"/>
              </w:rPr>
              <w:t>Identify appropriate communication skills that promote understanding and trust with client and their families.</w:t>
            </w:r>
          </w:p>
          <w:p w:rsidR="003C3909" w:rsidRDefault="003C3909">
            <w:pPr>
              <w:pStyle w:val="ListParagraph"/>
              <w:rPr>
                <w:rFonts w:ascii="Arial" w:hAnsi="Arial"/>
              </w:rPr>
            </w:pPr>
          </w:p>
          <w:p w:rsidR="003C3909" w:rsidRDefault="003C3909" w:rsidP="003C3909">
            <w:pPr>
              <w:numPr>
                <w:ilvl w:val="0"/>
                <w:numId w:val="25"/>
              </w:numPr>
              <w:rPr>
                <w:rFonts w:ascii="Arial" w:hAnsi="Arial"/>
              </w:rPr>
            </w:pPr>
            <w:r>
              <w:rPr>
                <w:rFonts w:ascii="Arial" w:hAnsi="Arial"/>
              </w:rPr>
              <w:t xml:space="preserve">Reflect respect for and sensitivity to complex issues within the family </w:t>
            </w:r>
          </w:p>
          <w:p w:rsidR="003C3909" w:rsidRDefault="003C3909">
            <w:pPr>
              <w:rPr>
                <w:rFonts w:ascii="Arial" w:hAnsi="Arial"/>
              </w:rPr>
            </w:pPr>
          </w:p>
          <w:p w:rsidR="003C3909" w:rsidRDefault="003C3909" w:rsidP="003C3909">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 xml:space="preserve">4.   </w:t>
            </w:r>
          </w:p>
        </w:tc>
        <w:tc>
          <w:tcPr>
            <w:tcW w:w="7614" w:type="dxa"/>
          </w:tcPr>
          <w:p w:rsidR="003C3909" w:rsidRDefault="003C3909">
            <w:pPr>
              <w:rPr>
                <w:rFonts w:ascii="Arial" w:hAnsi="Arial"/>
              </w:rPr>
            </w:pPr>
            <w:r>
              <w:rPr>
                <w:rFonts w:ascii="Arial" w:hAnsi="Arial"/>
              </w:rPr>
              <w:t>Gain greater self-awareness and understanding of others, particularly as it relates to families.</w:t>
            </w:r>
          </w:p>
          <w:p w:rsidR="003C3909" w:rsidRDefault="003C3909">
            <w:pPr>
              <w:rPr>
                <w:rFonts w:ascii="Arial" w:hAnsi="Arial"/>
              </w:rPr>
            </w:pPr>
          </w:p>
          <w:p w:rsidR="003C3909" w:rsidRDefault="003C3909">
            <w:pPr>
              <w:rPr>
                <w:rFonts w:ascii="Arial" w:hAnsi="Arial"/>
              </w:rPr>
            </w:pPr>
            <w:r>
              <w:rPr>
                <w:rFonts w:ascii="Arial" w:hAnsi="Arial"/>
                <w:u w:val="single"/>
              </w:rPr>
              <w:t>Potential Elements of the Performance</w:t>
            </w:r>
            <w:r>
              <w:rPr>
                <w:rFonts w:ascii="Arial" w:hAnsi="Arial"/>
              </w:rPr>
              <w:t>:</w:t>
            </w:r>
          </w:p>
          <w:p w:rsidR="003C3909" w:rsidRDefault="003C3909">
            <w:pPr>
              <w:rPr>
                <w:rFonts w:ascii="Arial" w:hAnsi="Arial"/>
              </w:rPr>
            </w:pPr>
          </w:p>
          <w:p w:rsidR="003C3909" w:rsidRDefault="003C3909" w:rsidP="003C3909">
            <w:pPr>
              <w:numPr>
                <w:ilvl w:val="0"/>
                <w:numId w:val="26"/>
              </w:numPr>
              <w:rPr>
                <w:rFonts w:ascii="Arial" w:hAnsi="Arial"/>
              </w:rPr>
            </w:pPr>
            <w:r>
              <w:rPr>
                <w:rFonts w:ascii="Arial" w:hAnsi="Arial"/>
              </w:rPr>
              <w:t xml:space="preserve"> Explore and state own values and beliefs related to family and working with families.</w:t>
            </w:r>
          </w:p>
          <w:p w:rsidR="003C3909" w:rsidRDefault="003C3909">
            <w:pPr>
              <w:ind w:left="720"/>
              <w:rPr>
                <w:rFonts w:ascii="Arial" w:hAnsi="Arial"/>
              </w:rPr>
            </w:pPr>
          </w:p>
          <w:p w:rsidR="003C3909" w:rsidRDefault="003C3909" w:rsidP="003C3909">
            <w:pPr>
              <w:numPr>
                <w:ilvl w:val="0"/>
                <w:numId w:val="26"/>
              </w:numPr>
              <w:rPr>
                <w:rFonts w:ascii="Arial" w:hAnsi="Arial"/>
              </w:rPr>
            </w:pPr>
            <w:r>
              <w:rPr>
                <w:rFonts w:ascii="Arial" w:hAnsi="Arial"/>
                <w:color w:val="000000" w:themeColor="text1"/>
              </w:rPr>
              <w:t>Explores similar and different</w:t>
            </w:r>
            <w:r>
              <w:rPr>
                <w:rFonts w:ascii="Arial" w:hAnsi="Arial"/>
                <w:color w:val="FF0000"/>
              </w:rPr>
              <w:t xml:space="preserve"> </w:t>
            </w:r>
            <w:r>
              <w:rPr>
                <w:rFonts w:ascii="Arial" w:hAnsi="Arial"/>
              </w:rPr>
              <w:t>personal values to current research and course literature related to working with families.</w:t>
            </w:r>
          </w:p>
          <w:p w:rsidR="003C3909" w:rsidRDefault="003C3909">
            <w:pPr>
              <w:pStyle w:val="ListParagraph"/>
              <w:rPr>
                <w:rFonts w:ascii="Arial" w:hAnsi="Arial"/>
              </w:rPr>
            </w:pPr>
          </w:p>
          <w:p w:rsidR="003C3909" w:rsidRDefault="003C3909" w:rsidP="003C3909">
            <w:pPr>
              <w:numPr>
                <w:ilvl w:val="0"/>
                <w:numId w:val="26"/>
              </w:numPr>
              <w:rPr>
                <w:rFonts w:ascii="Arial" w:hAnsi="Arial"/>
              </w:rPr>
            </w:pPr>
            <w:r>
              <w:rPr>
                <w:rFonts w:ascii="Arial" w:hAnsi="Arial"/>
                <w:color w:val="000000" w:themeColor="text1"/>
              </w:rPr>
              <w:t xml:space="preserve">Follow </w:t>
            </w:r>
            <w:r>
              <w:rPr>
                <w:rFonts w:ascii="Arial" w:hAnsi="Arial"/>
              </w:rPr>
              <w:t>ethical and professional standards</w:t>
            </w:r>
          </w:p>
          <w:p w:rsidR="003C3909" w:rsidRDefault="003C3909">
            <w:pPr>
              <w:ind w:left="720"/>
              <w:rPr>
                <w:rFonts w:ascii="Arial" w:hAnsi="Arial"/>
              </w:rPr>
            </w:pPr>
          </w:p>
        </w:tc>
      </w:tr>
    </w:tbl>
    <w:p w:rsidR="0083074F" w:rsidRDefault="0083074F">
      <w:r>
        <w:br w:type="page"/>
      </w:r>
    </w:p>
    <w:tbl>
      <w:tblPr>
        <w:tblW w:w="0" w:type="auto"/>
        <w:tblLayout w:type="fixed"/>
        <w:tblLook w:val="04A0"/>
      </w:tblPr>
      <w:tblGrid>
        <w:gridCol w:w="675"/>
        <w:gridCol w:w="567"/>
        <w:gridCol w:w="7614"/>
      </w:tblGrid>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5.</w:t>
            </w:r>
          </w:p>
        </w:tc>
        <w:tc>
          <w:tcPr>
            <w:tcW w:w="7614" w:type="dxa"/>
          </w:tcPr>
          <w:p w:rsidR="003C3909" w:rsidRDefault="003C3909">
            <w:pPr>
              <w:rPr>
                <w:rFonts w:ascii="Arial" w:hAnsi="Arial"/>
              </w:rPr>
            </w:pPr>
            <w:r>
              <w:rPr>
                <w:rFonts w:ascii="Arial" w:hAnsi="Arial"/>
              </w:rPr>
              <w:t xml:space="preserve">Communicate effectively in oral, written, and nonverbal forms to enhance the quality of service, including the use of </w:t>
            </w:r>
            <w:smartTag w:uri="urn:schemas-microsoft-com:office:smarttags" w:element="stockticker">
              <w:r>
                <w:rPr>
                  <w:rFonts w:ascii="Arial" w:hAnsi="Arial"/>
                </w:rPr>
                <w:t>LMS</w:t>
              </w:r>
            </w:smartTag>
            <w:r>
              <w:rPr>
                <w:rFonts w:ascii="Arial" w:hAnsi="Arial"/>
              </w:rPr>
              <w:t xml:space="preserve"> discussion groups.</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tcPr>
          <w:p w:rsidR="003C3909" w:rsidRDefault="003C3909">
            <w:pPr>
              <w:rPr>
                <w:rFonts w:ascii="Arial" w:hAnsi="Arial"/>
              </w:rPr>
            </w:pPr>
          </w:p>
        </w:tc>
        <w:tc>
          <w:tcPr>
            <w:tcW w:w="7614" w:type="dxa"/>
          </w:tcPr>
          <w:p w:rsidR="003C3909" w:rsidRDefault="003C3909">
            <w:pPr>
              <w:rPr>
                <w:rFonts w:ascii="Arial" w:hAnsi="Arial"/>
              </w:rPr>
            </w:pPr>
            <w:r>
              <w:rPr>
                <w:rFonts w:ascii="Arial" w:hAnsi="Arial"/>
                <w:u w:val="single"/>
              </w:rPr>
              <w:t>Potential Elements of the Performance</w:t>
            </w:r>
            <w:r>
              <w:rPr>
                <w:rFonts w:ascii="Arial" w:hAnsi="Arial"/>
              </w:rPr>
              <w:t>:</w:t>
            </w:r>
          </w:p>
          <w:p w:rsidR="003C3909" w:rsidRDefault="003C3909">
            <w:pPr>
              <w:rPr>
                <w:rFonts w:ascii="Arial" w:hAnsi="Arial"/>
              </w:rPr>
            </w:pPr>
          </w:p>
          <w:p w:rsidR="003C3909" w:rsidRDefault="003C3909" w:rsidP="003C3909">
            <w:pPr>
              <w:numPr>
                <w:ilvl w:val="0"/>
                <w:numId w:val="27"/>
              </w:numPr>
              <w:rPr>
                <w:rFonts w:ascii="Arial" w:hAnsi="Arial"/>
              </w:rPr>
            </w:pPr>
            <w:r>
              <w:rPr>
                <w:rFonts w:ascii="Arial" w:hAnsi="Arial"/>
              </w:rPr>
              <w:t>Identify and utilize appropriate forms of communication required by situation and context.</w:t>
            </w:r>
          </w:p>
          <w:p w:rsidR="003C3909" w:rsidRDefault="003C3909">
            <w:pPr>
              <w:pStyle w:val="ListParagraph"/>
              <w:rPr>
                <w:rFonts w:ascii="Arial" w:hAnsi="Arial"/>
              </w:rPr>
            </w:pPr>
          </w:p>
          <w:p w:rsidR="003C3909" w:rsidRDefault="003C3909" w:rsidP="003C3909">
            <w:pPr>
              <w:numPr>
                <w:ilvl w:val="0"/>
                <w:numId w:val="27"/>
              </w:numPr>
              <w:rPr>
                <w:rFonts w:ascii="Arial" w:hAnsi="Arial"/>
              </w:rPr>
            </w:pPr>
            <w:r>
              <w:rPr>
                <w:rFonts w:ascii="Arial" w:hAnsi="Arial"/>
              </w:rPr>
              <w:t>Communicate clearly, concisely, accurately and appropriately to the receiver, the setting and the identified goals.</w:t>
            </w:r>
          </w:p>
          <w:p w:rsidR="003C3909" w:rsidRDefault="003C3909">
            <w:pPr>
              <w:rPr>
                <w:rFonts w:ascii="Arial" w:hAnsi="Arial"/>
              </w:rPr>
            </w:pPr>
          </w:p>
          <w:p w:rsidR="003C3909" w:rsidRDefault="003C3909" w:rsidP="003C3909">
            <w:pPr>
              <w:numPr>
                <w:ilvl w:val="0"/>
                <w:numId w:val="27"/>
              </w:numPr>
              <w:rPr>
                <w:rFonts w:ascii="Arial" w:hAnsi="Arial"/>
              </w:rPr>
            </w:pPr>
            <w:r>
              <w:rPr>
                <w:rFonts w:ascii="Arial" w:hAnsi="Arial"/>
              </w:rPr>
              <w:t xml:space="preserve">Evaluate the results of communication and the barriers to facilitating effective communication. </w:t>
            </w:r>
          </w:p>
          <w:p w:rsidR="003C3909" w:rsidRDefault="003C3909">
            <w:pPr>
              <w:ind w:left="720"/>
              <w:rPr>
                <w:rFonts w:ascii="Arial" w:hAnsi="Arial"/>
              </w:rPr>
            </w:pPr>
          </w:p>
          <w:p w:rsidR="003C3909" w:rsidRDefault="003C3909" w:rsidP="003C3909">
            <w:pPr>
              <w:numPr>
                <w:ilvl w:val="0"/>
                <w:numId w:val="27"/>
              </w:numPr>
              <w:rPr>
                <w:rFonts w:ascii="Arial" w:hAnsi="Arial"/>
              </w:rPr>
            </w:pPr>
            <w:r>
              <w:rPr>
                <w:rFonts w:ascii="Arial" w:hAnsi="Arial"/>
              </w:rPr>
              <w:t>Students will demonstrate an understanding and empathy for vulnerable clients and their unique issues by way of written assignments and verbal discussions.  This can be demonstrated by an absence of judgmental statements and the willingness to view the situation and/or issue from someone else’s perspective.</w:t>
            </w:r>
          </w:p>
        </w:tc>
      </w:tr>
    </w:tbl>
    <w:p w:rsidR="003C3909" w:rsidRDefault="003C3909" w:rsidP="003C3909">
      <w:pPr>
        <w:rPr>
          <w:rFonts w:ascii="Arial" w:hAnsi="Arial"/>
        </w:rPr>
      </w:pPr>
    </w:p>
    <w:p w:rsidR="003C3909" w:rsidRDefault="003C3909" w:rsidP="003C3909">
      <w:pPr>
        <w:rPr>
          <w:rFonts w:ascii="Arial" w:hAnsi="Arial"/>
        </w:rPr>
      </w:pPr>
    </w:p>
    <w:tbl>
      <w:tblPr>
        <w:tblW w:w="0" w:type="auto"/>
        <w:tblLayout w:type="fixed"/>
        <w:tblLook w:val="04A0"/>
      </w:tblPr>
      <w:tblGrid>
        <w:gridCol w:w="675"/>
        <w:gridCol w:w="567"/>
        <w:gridCol w:w="7614"/>
      </w:tblGrid>
      <w:tr w:rsidR="003C3909" w:rsidTr="003C3909">
        <w:trPr>
          <w:cantSplit/>
        </w:trPr>
        <w:tc>
          <w:tcPr>
            <w:tcW w:w="675" w:type="dxa"/>
            <w:hideMark/>
          </w:tcPr>
          <w:p w:rsidR="003C3909" w:rsidRDefault="003C3909">
            <w:pPr>
              <w:rPr>
                <w:rFonts w:ascii="Arial" w:hAnsi="Arial"/>
                <w:b/>
              </w:rPr>
            </w:pPr>
            <w:r>
              <w:rPr>
                <w:rFonts w:ascii="Arial" w:hAnsi="Arial"/>
                <w:b/>
              </w:rPr>
              <w:t>III.</w:t>
            </w:r>
          </w:p>
        </w:tc>
        <w:tc>
          <w:tcPr>
            <w:tcW w:w="8181" w:type="dxa"/>
            <w:gridSpan w:val="2"/>
          </w:tcPr>
          <w:p w:rsidR="003C3909" w:rsidRDefault="003C3909">
            <w:pPr>
              <w:rPr>
                <w:rFonts w:ascii="Arial" w:hAnsi="Arial"/>
                <w:b/>
              </w:rPr>
            </w:pPr>
            <w:r>
              <w:rPr>
                <w:rFonts w:ascii="Arial" w:hAnsi="Arial"/>
                <w:b/>
              </w:rPr>
              <w:t>TOPICS:</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1.</w:t>
            </w:r>
          </w:p>
        </w:tc>
        <w:tc>
          <w:tcPr>
            <w:tcW w:w="7614" w:type="dxa"/>
          </w:tcPr>
          <w:p w:rsidR="003C3909" w:rsidRDefault="003C3909">
            <w:pPr>
              <w:rPr>
                <w:rFonts w:ascii="Arial" w:hAnsi="Arial"/>
              </w:rPr>
            </w:pPr>
            <w:r>
              <w:rPr>
                <w:rFonts w:ascii="Arial" w:hAnsi="Arial"/>
              </w:rPr>
              <w:t>Definitions of family</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2.</w:t>
            </w:r>
          </w:p>
        </w:tc>
        <w:tc>
          <w:tcPr>
            <w:tcW w:w="7614" w:type="dxa"/>
          </w:tcPr>
          <w:p w:rsidR="003C3909" w:rsidRDefault="003C3909">
            <w:pPr>
              <w:rPr>
                <w:rFonts w:ascii="Arial" w:hAnsi="Arial"/>
              </w:rPr>
            </w:pPr>
            <w:r>
              <w:rPr>
                <w:rFonts w:ascii="Arial" w:hAnsi="Arial"/>
              </w:rPr>
              <w:t>Family work from a CYW perspective</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3.</w:t>
            </w:r>
          </w:p>
        </w:tc>
        <w:tc>
          <w:tcPr>
            <w:tcW w:w="7614" w:type="dxa"/>
          </w:tcPr>
          <w:p w:rsidR="003C3909" w:rsidRDefault="003C3909">
            <w:pPr>
              <w:rPr>
                <w:rFonts w:ascii="Arial" w:hAnsi="Arial"/>
              </w:rPr>
            </w:pPr>
            <w:r>
              <w:rPr>
                <w:rFonts w:ascii="Arial" w:hAnsi="Arial"/>
              </w:rPr>
              <w:t xml:space="preserve">Ethics in Family Work </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4.</w:t>
            </w:r>
          </w:p>
        </w:tc>
        <w:tc>
          <w:tcPr>
            <w:tcW w:w="7614" w:type="dxa"/>
          </w:tcPr>
          <w:p w:rsidR="003C3909" w:rsidRDefault="003C3909">
            <w:pPr>
              <w:rPr>
                <w:rFonts w:ascii="Arial" w:hAnsi="Arial"/>
              </w:rPr>
            </w:pPr>
            <w:r>
              <w:rPr>
                <w:rFonts w:ascii="Arial" w:hAnsi="Arial"/>
              </w:rPr>
              <w:t>Healthy family systems</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5.</w:t>
            </w:r>
          </w:p>
        </w:tc>
        <w:tc>
          <w:tcPr>
            <w:tcW w:w="7614" w:type="dxa"/>
          </w:tcPr>
          <w:p w:rsidR="003C3909" w:rsidRDefault="003C3909">
            <w:pPr>
              <w:rPr>
                <w:rFonts w:ascii="Arial" w:hAnsi="Arial"/>
              </w:rPr>
            </w:pPr>
            <w:r>
              <w:rPr>
                <w:rFonts w:ascii="Arial" w:hAnsi="Arial"/>
              </w:rPr>
              <w:t xml:space="preserve">Issues related to gender role </w:t>
            </w:r>
          </w:p>
          <w:p w:rsidR="003C3909" w:rsidRDefault="003C3909">
            <w:pPr>
              <w:rPr>
                <w:rFonts w:ascii="Arial" w:hAnsi="Arial"/>
              </w:rPr>
            </w:pPr>
          </w:p>
        </w:tc>
      </w:tr>
      <w:tr w:rsidR="003C3909" w:rsidTr="003C3909">
        <w:tc>
          <w:tcPr>
            <w:tcW w:w="675" w:type="dxa"/>
          </w:tcPr>
          <w:p w:rsidR="003C3909" w:rsidRDefault="003C3909">
            <w:pPr>
              <w:rPr>
                <w:rFonts w:ascii="Arial" w:hAnsi="Arial"/>
              </w:rPr>
            </w:pPr>
          </w:p>
        </w:tc>
        <w:tc>
          <w:tcPr>
            <w:tcW w:w="567" w:type="dxa"/>
            <w:hideMark/>
          </w:tcPr>
          <w:p w:rsidR="003C3909" w:rsidRDefault="003C3909">
            <w:pPr>
              <w:rPr>
                <w:rFonts w:ascii="Arial" w:hAnsi="Arial"/>
              </w:rPr>
            </w:pPr>
            <w:r>
              <w:rPr>
                <w:rFonts w:ascii="Arial" w:hAnsi="Arial"/>
              </w:rPr>
              <w:t>6.</w:t>
            </w:r>
          </w:p>
        </w:tc>
        <w:tc>
          <w:tcPr>
            <w:tcW w:w="7614" w:type="dxa"/>
          </w:tcPr>
          <w:p w:rsidR="003C3909" w:rsidRDefault="003C3909">
            <w:pPr>
              <w:rPr>
                <w:rFonts w:ascii="Arial" w:hAnsi="Arial"/>
              </w:rPr>
            </w:pPr>
            <w:r>
              <w:rPr>
                <w:rFonts w:ascii="Arial" w:hAnsi="Arial"/>
              </w:rPr>
              <w:t>Strategies and interventions with families</w:t>
            </w:r>
          </w:p>
          <w:p w:rsidR="003C3909" w:rsidRDefault="003C3909">
            <w:pPr>
              <w:rPr>
                <w:rFonts w:ascii="Arial" w:hAnsi="Arial"/>
              </w:rPr>
            </w:pPr>
          </w:p>
        </w:tc>
      </w:tr>
    </w:tbl>
    <w:p w:rsidR="003C3909" w:rsidRDefault="003C3909" w:rsidP="003C3909">
      <w:pPr>
        <w:rPr>
          <w:rFonts w:ascii="Arial" w:hAnsi="Arial"/>
        </w:rPr>
      </w:pPr>
    </w:p>
    <w:p w:rsidR="003C3909" w:rsidRDefault="003C3909" w:rsidP="003C3909">
      <w:pPr>
        <w:rPr>
          <w:rFonts w:ascii="Arial" w:hAnsi="Arial"/>
        </w:rPr>
      </w:pPr>
    </w:p>
    <w:tbl>
      <w:tblPr>
        <w:tblW w:w="0" w:type="auto"/>
        <w:tblLayout w:type="fixed"/>
        <w:tblLook w:val="04A0"/>
      </w:tblPr>
      <w:tblGrid>
        <w:gridCol w:w="675"/>
        <w:gridCol w:w="8181"/>
      </w:tblGrid>
      <w:tr w:rsidR="003C3909" w:rsidTr="003C3909">
        <w:trPr>
          <w:cantSplit/>
        </w:trPr>
        <w:tc>
          <w:tcPr>
            <w:tcW w:w="675" w:type="dxa"/>
            <w:hideMark/>
          </w:tcPr>
          <w:p w:rsidR="003C3909" w:rsidRDefault="003C3909">
            <w:pPr>
              <w:rPr>
                <w:rFonts w:ascii="Arial" w:hAnsi="Arial"/>
                <w:b/>
              </w:rPr>
            </w:pPr>
            <w:r>
              <w:rPr>
                <w:rFonts w:ascii="Arial" w:hAnsi="Arial"/>
                <w:b/>
              </w:rPr>
              <w:t>IV.</w:t>
            </w:r>
          </w:p>
        </w:tc>
        <w:tc>
          <w:tcPr>
            <w:tcW w:w="8181" w:type="dxa"/>
            <w:hideMark/>
          </w:tcPr>
          <w:p w:rsidR="003C3909" w:rsidRDefault="003C3909">
            <w:pPr>
              <w:rPr>
                <w:rFonts w:ascii="Arial" w:hAnsi="Arial"/>
                <w:i/>
              </w:rPr>
            </w:pPr>
            <w:r>
              <w:rPr>
                <w:rFonts w:ascii="Arial" w:hAnsi="Arial"/>
                <w:b/>
              </w:rPr>
              <w:t>REQUIRED RESOURCES/TEXTS/MATERIALS:</w:t>
            </w:r>
          </w:p>
        </w:tc>
      </w:tr>
      <w:tr w:rsidR="003C3909" w:rsidTr="003C3909">
        <w:trPr>
          <w:cantSplit/>
        </w:trPr>
        <w:tc>
          <w:tcPr>
            <w:tcW w:w="675" w:type="dxa"/>
          </w:tcPr>
          <w:p w:rsidR="003C3909" w:rsidRDefault="003C3909">
            <w:pPr>
              <w:rPr>
                <w:rFonts w:ascii="Arial" w:hAnsi="Arial"/>
                <w:b/>
              </w:rPr>
            </w:pPr>
          </w:p>
        </w:tc>
        <w:tc>
          <w:tcPr>
            <w:tcW w:w="8181" w:type="dxa"/>
          </w:tcPr>
          <w:p w:rsidR="003C3909" w:rsidRDefault="003C3909">
            <w:pPr>
              <w:rPr>
                <w:rFonts w:ascii="Arial" w:hAnsi="Arial"/>
                <w:b/>
              </w:rPr>
            </w:pPr>
          </w:p>
          <w:p w:rsidR="003C3909" w:rsidRDefault="003C3909">
            <w:pPr>
              <w:rPr>
                <w:rFonts w:ascii="Arial" w:hAnsi="Arial"/>
              </w:rPr>
            </w:pPr>
            <w:proofErr w:type="spellStart"/>
            <w:r>
              <w:rPr>
                <w:rFonts w:ascii="Arial" w:hAnsi="Arial"/>
              </w:rPr>
              <w:t>Garfat</w:t>
            </w:r>
            <w:proofErr w:type="spellEnd"/>
            <w:r>
              <w:rPr>
                <w:rFonts w:ascii="Arial" w:hAnsi="Arial"/>
              </w:rPr>
              <w:t xml:space="preserve">, Thom (2003), </w:t>
            </w:r>
            <w:r>
              <w:rPr>
                <w:rFonts w:ascii="Arial" w:hAnsi="Arial"/>
                <w:b/>
                <w:i/>
              </w:rPr>
              <w:t>A Child and Youth Care Approach to Working with Families</w:t>
            </w:r>
            <w:r>
              <w:rPr>
                <w:rFonts w:ascii="Arial" w:hAnsi="Arial"/>
              </w:rPr>
              <w:t>. Binghamton, NY, The Haworth Press, Inc.</w:t>
            </w:r>
          </w:p>
          <w:p w:rsidR="003C3909" w:rsidRDefault="003C3909">
            <w:pPr>
              <w:rPr>
                <w:rFonts w:ascii="Arial" w:hAnsi="Arial"/>
              </w:rPr>
            </w:pPr>
          </w:p>
          <w:p w:rsidR="003C3909" w:rsidRDefault="003C3909">
            <w:pPr>
              <w:rPr>
                <w:rFonts w:ascii="Arial" w:hAnsi="Arial"/>
              </w:rPr>
            </w:pPr>
            <w:r>
              <w:rPr>
                <w:rFonts w:ascii="Arial" w:hAnsi="Arial"/>
              </w:rPr>
              <w:t xml:space="preserve">Selected readings provided by instructor.  </w:t>
            </w:r>
          </w:p>
        </w:tc>
      </w:tr>
    </w:tbl>
    <w:p w:rsidR="003C3909" w:rsidRDefault="003C3909" w:rsidP="003C3909">
      <w:pPr>
        <w:rPr>
          <w:rFonts w:ascii="Arial" w:hAnsi="Arial"/>
          <w:b/>
        </w:rPr>
      </w:pPr>
      <w:r>
        <w:rPr>
          <w:rFonts w:ascii="Arial" w:hAnsi="Arial"/>
          <w:b/>
        </w:rPr>
        <w:br w:type="page"/>
      </w:r>
    </w:p>
    <w:p w:rsidR="003C3909" w:rsidRDefault="003C3909" w:rsidP="003C3909">
      <w:pPr>
        <w:rPr>
          <w:rFonts w:ascii="Arial" w:hAnsi="Arial"/>
          <w:b/>
        </w:rPr>
      </w:pPr>
      <w:r>
        <w:rPr>
          <w:rFonts w:ascii="Arial" w:hAnsi="Arial"/>
          <w:b/>
        </w:rPr>
        <w:lastRenderedPageBreak/>
        <w:t xml:space="preserve">V.  </w:t>
      </w:r>
      <w:r>
        <w:rPr>
          <w:rFonts w:ascii="Arial" w:hAnsi="Arial"/>
          <w:b/>
        </w:rPr>
        <w:tab/>
        <w:t>EVALUATION PROCESS/GRADING SYSTEM:</w:t>
      </w:r>
    </w:p>
    <w:p w:rsidR="003C3909" w:rsidRDefault="003C3909" w:rsidP="003C3909">
      <w:pPr>
        <w:rPr>
          <w:rFonts w:ascii="Arial" w:hAnsi="Arial"/>
          <w:b/>
        </w:rPr>
      </w:pPr>
    </w:p>
    <w:p w:rsidR="003C3909" w:rsidRDefault="003C3909" w:rsidP="003C3909">
      <w:pPr>
        <w:pStyle w:val="EnvelopeReturn"/>
        <w:rPr>
          <w:szCs w:val="24"/>
        </w:rPr>
      </w:pPr>
      <w:r>
        <w:rPr>
          <w:szCs w:val="24"/>
        </w:rPr>
        <w:t>Description of Assignments:</w:t>
      </w:r>
    </w:p>
    <w:p w:rsidR="003C3909" w:rsidRDefault="003C3909" w:rsidP="003C3909">
      <w:pPr>
        <w:pStyle w:val="EnvelopeReturn"/>
        <w:ind w:left="1020"/>
        <w:rPr>
          <w:szCs w:val="24"/>
        </w:rPr>
      </w:pPr>
    </w:p>
    <w:p w:rsidR="003C3909" w:rsidRDefault="003C3909" w:rsidP="003C3909">
      <w:pPr>
        <w:pStyle w:val="EnvelopeReturn"/>
        <w:rPr>
          <w:b/>
          <w:szCs w:val="24"/>
        </w:rPr>
      </w:pPr>
      <w:r>
        <w:rPr>
          <w:b/>
          <w:szCs w:val="24"/>
        </w:rPr>
        <w:t xml:space="preserve">Assignments may be modified as suggested and approved by the Professor and or Learning Specialist. </w:t>
      </w:r>
    </w:p>
    <w:p w:rsidR="003C3909" w:rsidRDefault="003C3909" w:rsidP="003C3909">
      <w:pPr>
        <w:pStyle w:val="EnvelopeReturn"/>
        <w:ind w:left="1020"/>
        <w:rPr>
          <w:szCs w:val="24"/>
        </w:rPr>
      </w:pPr>
    </w:p>
    <w:p w:rsidR="003C3909" w:rsidRDefault="003C3909" w:rsidP="003C3909">
      <w:pPr>
        <w:pStyle w:val="EnvelopeReturn"/>
        <w:ind w:left="1020"/>
        <w:rPr>
          <w:szCs w:val="24"/>
        </w:rPr>
      </w:pPr>
    </w:p>
    <w:p w:rsidR="003C3909" w:rsidRDefault="003C3909" w:rsidP="003C3909">
      <w:pPr>
        <w:pStyle w:val="EnvelopeReturn"/>
        <w:rPr>
          <w:szCs w:val="24"/>
        </w:rPr>
      </w:pPr>
      <w:r>
        <w:rPr>
          <w:szCs w:val="24"/>
        </w:rPr>
        <w:t xml:space="preserve">a.   </w:t>
      </w:r>
      <w:r>
        <w:rPr>
          <w:i/>
          <w:szCs w:val="24"/>
        </w:rPr>
        <w:t>This My Family</w:t>
      </w:r>
      <w:r>
        <w:rPr>
          <w:szCs w:val="24"/>
        </w:rPr>
        <w:t xml:space="preserve"> </w:t>
      </w:r>
    </w:p>
    <w:p w:rsidR="003C3909" w:rsidRDefault="003C3909" w:rsidP="003C3909">
      <w:pPr>
        <w:pStyle w:val="EnvelopeReturn"/>
        <w:ind w:left="1380"/>
        <w:rPr>
          <w:szCs w:val="24"/>
        </w:rPr>
      </w:pPr>
    </w:p>
    <w:p w:rsidR="003C3909" w:rsidRDefault="003C3909" w:rsidP="003C3909">
      <w:pPr>
        <w:pStyle w:val="EnvelopeReturn"/>
        <w:jc w:val="both"/>
        <w:rPr>
          <w:szCs w:val="24"/>
        </w:rPr>
      </w:pPr>
      <w:r>
        <w:rPr>
          <w:szCs w:val="24"/>
        </w:rPr>
        <w:t>During class time at the beginning of the semester, students will be asked to create a visual representation of their own family through the use of collage, power point, video montage or music montage about their own family.  Students will be asked to bring in pictures and mementos that reflect what family means to them and then use these items, along with materials from catalogues and magazines, to create their own family collage.   Mementos might include items such as pictures, music, poetry, cards, and/or letters.  Additional time will be given to complete their projects outside of class time.  At the end of the session, the professor will lead a debriefing exercise to explore the student’s initial reactions to the exercise.</w:t>
      </w:r>
    </w:p>
    <w:p w:rsidR="003C3909" w:rsidRDefault="003C3909" w:rsidP="003C3909">
      <w:pPr>
        <w:pStyle w:val="EnvelopeReturn"/>
        <w:ind w:left="1548"/>
        <w:jc w:val="both"/>
        <w:rPr>
          <w:szCs w:val="24"/>
        </w:rPr>
      </w:pPr>
    </w:p>
    <w:p w:rsidR="003C3909" w:rsidRDefault="003C3909" w:rsidP="003C3909">
      <w:pPr>
        <w:pStyle w:val="EnvelopeReturn"/>
        <w:jc w:val="both"/>
        <w:rPr>
          <w:szCs w:val="24"/>
        </w:rPr>
      </w:pPr>
      <w:r>
        <w:rPr>
          <w:szCs w:val="24"/>
        </w:rPr>
        <w:t>Student will be asked to submit their collages along with a short written, one page (500 word) summary exploring the following areas:  what they learned about themselves, reasons for choosing particular pictures, words, music and images and the importance of what they have learned about themselves and their family to their work as CYW’s.</w:t>
      </w:r>
    </w:p>
    <w:p w:rsidR="003C3909" w:rsidRDefault="003C3909" w:rsidP="003C3909">
      <w:pPr>
        <w:pStyle w:val="EnvelopeReturn"/>
        <w:ind w:left="1440"/>
        <w:jc w:val="both"/>
        <w:rPr>
          <w:szCs w:val="24"/>
        </w:rPr>
      </w:pPr>
    </w:p>
    <w:p w:rsidR="003C3909" w:rsidRDefault="003C3909" w:rsidP="003C3909">
      <w:pPr>
        <w:pStyle w:val="EnvelopeReturn"/>
        <w:jc w:val="both"/>
        <w:rPr>
          <w:szCs w:val="24"/>
        </w:rPr>
      </w:pPr>
      <w:r>
        <w:rPr>
          <w:szCs w:val="24"/>
        </w:rPr>
        <w:t>Due date for this exercise and write up will be determined in the first class.</w:t>
      </w:r>
    </w:p>
    <w:p w:rsidR="003C3909" w:rsidRDefault="003C3909" w:rsidP="003C3909">
      <w:pPr>
        <w:pStyle w:val="EnvelopeReturn"/>
      </w:pPr>
    </w:p>
    <w:p w:rsidR="003C3909" w:rsidRDefault="003C3909" w:rsidP="003C3909">
      <w:pPr>
        <w:pStyle w:val="EnvelopeReturn"/>
        <w:rPr>
          <w:i/>
          <w:szCs w:val="24"/>
        </w:rPr>
      </w:pPr>
      <w:r>
        <w:rPr>
          <w:szCs w:val="24"/>
        </w:rPr>
        <w:t xml:space="preserve">b. </w:t>
      </w:r>
      <w:r>
        <w:rPr>
          <w:i/>
          <w:szCs w:val="24"/>
        </w:rPr>
        <w:t>On-Line Posting and Discussion Group (</w:t>
      </w:r>
      <w:smartTag w:uri="urn:schemas-microsoft-com:office:smarttags" w:element="stockticker">
        <w:r>
          <w:rPr>
            <w:i/>
            <w:szCs w:val="24"/>
          </w:rPr>
          <w:t>LMS</w:t>
        </w:r>
      </w:smartTag>
      <w:r>
        <w:rPr>
          <w:i/>
          <w:szCs w:val="24"/>
        </w:rPr>
        <w:t>)</w:t>
      </w:r>
    </w:p>
    <w:p w:rsidR="003C3909" w:rsidRDefault="003C3909" w:rsidP="003C3909">
      <w:pPr>
        <w:pStyle w:val="EnvelopeReturn"/>
        <w:rPr>
          <w:i/>
          <w:szCs w:val="24"/>
        </w:rPr>
      </w:pPr>
      <w:r>
        <w:rPr>
          <w:i/>
          <w:szCs w:val="24"/>
        </w:rPr>
        <w:t>Gender Roles, Stereotypes and Families: A Critique of Messages from Popular Television Sitcoms</w:t>
      </w:r>
    </w:p>
    <w:p w:rsidR="003C3909" w:rsidRDefault="003C3909" w:rsidP="003C3909">
      <w:pPr>
        <w:pStyle w:val="EnvelopeReturn"/>
        <w:rPr>
          <w:rFonts w:cs="Arial"/>
          <w:szCs w:val="24"/>
        </w:rPr>
      </w:pPr>
    </w:p>
    <w:p w:rsidR="003C3909" w:rsidRDefault="003C3909" w:rsidP="003C3909">
      <w:pPr>
        <w:pStyle w:val="EnvelopeReturn"/>
        <w:jc w:val="both"/>
        <w:rPr>
          <w:szCs w:val="24"/>
        </w:rPr>
      </w:pPr>
      <w:r>
        <w:rPr>
          <w:rFonts w:cs="Arial"/>
          <w:szCs w:val="24"/>
        </w:rPr>
        <w:t xml:space="preserve">Over the course of 3 weeks, students will watch 3 episodes of 3 different family sitcoms in class.   Using an assignment sheet as a guide for what to look for students will identify both general and gender role messages promoted within the episode related to family relationships and roles within the family. The assignment sheet will be distributed in each class.   A brief discussion will be led by the professor after each episode to elicit student’s reactions and first impressions.  Students will then participate in an on-line posting exercise, using the responses from their assignment sheet as a guide to their post.  Students will be asked to provide a brief (300 word) summary of their findings on the </w:t>
      </w:r>
      <w:smartTag w:uri="urn:schemas-microsoft-com:office:smarttags" w:element="stockticker">
        <w:r>
          <w:rPr>
            <w:rFonts w:cs="Arial"/>
            <w:szCs w:val="24"/>
          </w:rPr>
          <w:t>LMS</w:t>
        </w:r>
      </w:smartTag>
      <w:r>
        <w:rPr>
          <w:rFonts w:cs="Arial"/>
          <w:szCs w:val="24"/>
        </w:rPr>
        <w:t xml:space="preserve"> Discussion Group within a week of previewing the episode. </w:t>
      </w:r>
    </w:p>
    <w:p w:rsidR="003C3909" w:rsidRDefault="003C3909" w:rsidP="003C3909">
      <w:pPr>
        <w:pStyle w:val="BodyTextIndent2"/>
        <w:autoSpaceDE w:val="0"/>
        <w:autoSpaceDN w:val="0"/>
        <w:spacing w:after="0" w:line="240" w:lineRule="auto"/>
        <w:ind w:left="1440"/>
        <w:jc w:val="both"/>
        <w:rPr>
          <w:rFonts w:ascii="Arial" w:hAnsi="Arial" w:cs="Arial"/>
          <w:szCs w:val="24"/>
        </w:rPr>
      </w:pPr>
    </w:p>
    <w:p w:rsidR="003C3909" w:rsidRDefault="003C3909" w:rsidP="003C3909">
      <w:pPr>
        <w:pStyle w:val="BodyTextIndent2"/>
        <w:autoSpaceDE w:val="0"/>
        <w:autoSpaceDN w:val="0"/>
        <w:spacing w:after="0" w:line="240" w:lineRule="auto"/>
        <w:ind w:left="0"/>
        <w:jc w:val="both"/>
        <w:rPr>
          <w:rFonts w:ascii="Arial" w:hAnsi="Arial" w:cs="Arial"/>
          <w:szCs w:val="24"/>
        </w:rPr>
      </w:pPr>
      <w:r>
        <w:rPr>
          <w:rFonts w:ascii="Arial" w:hAnsi="Arial" w:cs="Arial"/>
          <w:szCs w:val="24"/>
        </w:rPr>
        <w:lastRenderedPageBreak/>
        <w:t>The marking scheme will include marks for participation in class discussion, completion of assignment sheet and posting for discussion group. (</w:t>
      </w:r>
      <w:proofErr w:type="gramStart"/>
      <w:r>
        <w:rPr>
          <w:rFonts w:ascii="Arial" w:hAnsi="Arial" w:cs="Arial"/>
          <w:szCs w:val="24"/>
        </w:rPr>
        <w:t>see</w:t>
      </w:r>
      <w:proofErr w:type="gramEnd"/>
      <w:r>
        <w:rPr>
          <w:rFonts w:ascii="Arial" w:hAnsi="Arial" w:cs="Arial"/>
          <w:szCs w:val="24"/>
        </w:rPr>
        <w:t xml:space="preserve"> marking scheme in Student Package)</w:t>
      </w:r>
    </w:p>
    <w:p w:rsidR="003C3909" w:rsidRDefault="003C3909" w:rsidP="003C3909">
      <w:pPr>
        <w:pStyle w:val="EnvelopeReturn"/>
        <w:ind w:left="468"/>
      </w:pPr>
    </w:p>
    <w:p w:rsidR="003C3909" w:rsidRDefault="003C3909" w:rsidP="003C3909">
      <w:pPr>
        <w:pStyle w:val="EnvelopeReturn"/>
        <w:jc w:val="both"/>
        <w:rPr>
          <w:szCs w:val="24"/>
        </w:rPr>
      </w:pPr>
      <w:r>
        <w:rPr>
          <w:szCs w:val="24"/>
        </w:rPr>
        <w:t>c. Parenting Presentations</w:t>
      </w:r>
    </w:p>
    <w:p w:rsidR="003C3909" w:rsidRDefault="003C3909" w:rsidP="003C3909">
      <w:pPr>
        <w:pStyle w:val="EnvelopeReturn"/>
        <w:jc w:val="both"/>
        <w:rPr>
          <w:szCs w:val="24"/>
        </w:rPr>
      </w:pPr>
    </w:p>
    <w:p w:rsidR="003C3909" w:rsidRDefault="003C3909" w:rsidP="003C3909">
      <w:pPr>
        <w:pStyle w:val="EnvelopeReturn"/>
        <w:jc w:val="both"/>
        <w:rPr>
          <w:szCs w:val="24"/>
        </w:rPr>
      </w:pPr>
      <w:r>
        <w:rPr>
          <w:szCs w:val="24"/>
        </w:rPr>
        <w:t xml:space="preserve">In small groups (to be determined in class) students will prepare and present material from text and other identified sources related to Child and Youth Worker approach to working with families.  Topic areas will be determined by the instructor and students will be expected to provide </w:t>
      </w:r>
      <w:proofErr w:type="gramStart"/>
      <w:r>
        <w:rPr>
          <w:szCs w:val="24"/>
        </w:rPr>
        <w:t>an</w:t>
      </w:r>
      <w:proofErr w:type="gramEnd"/>
      <w:r>
        <w:rPr>
          <w:szCs w:val="24"/>
        </w:rPr>
        <w:t xml:space="preserve"> 30-40 minute overview of the topic area.  Each presentation will include a 10 minute group discussion.  As such students will be expected to prepare a minimum of 3 questions to generate a group discussion related to the topic area.  Students will be expected to include and hand in at the beginning of their presentation a power point presentation with references.  All references need to be submitted in </w:t>
      </w:r>
      <w:smartTag w:uri="urn:schemas-microsoft-com:office:smarttags" w:element="stockticker">
        <w:r>
          <w:rPr>
            <w:szCs w:val="24"/>
          </w:rPr>
          <w:t>APA</w:t>
        </w:r>
      </w:smartTag>
      <w:r>
        <w:rPr>
          <w:szCs w:val="24"/>
        </w:rPr>
        <w:t xml:space="preserve"> format.</w:t>
      </w:r>
    </w:p>
    <w:p w:rsidR="003C3909" w:rsidRDefault="003C3909" w:rsidP="003C3909">
      <w:pPr>
        <w:pStyle w:val="EnvelopeReturn"/>
        <w:ind w:left="1548"/>
        <w:jc w:val="both"/>
        <w:rPr>
          <w:szCs w:val="24"/>
        </w:rPr>
      </w:pPr>
    </w:p>
    <w:p w:rsidR="003C3909" w:rsidRDefault="003C3909" w:rsidP="003C3909">
      <w:pPr>
        <w:pStyle w:val="EnvelopeReturn"/>
        <w:jc w:val="both"/>
        <w:rPr>
          <w:szCs w:val="24"/>
        </w:rPr>
      </w:pPr>
      <w:r>
        <w:rPr>
          <w:b/>
          <w:szCs w:val="24"/>
        </w:rPr>
        <w:t>NOTE</w:t>
      </w:r>
      <w:r>
        <w:rPr>
          <w:szCs w:val="24"/>
        </w:rPr>
        <w:t>:  Due to time commitments and the nature of this class, the instructor cannot accommodate re-scheduling presentation dates.  Arrangements to change presentation dates may be made between groups, but notice in writing (duly signed) is to be submitted to the instructor well in advance of the actual presentation dates.</w:t>
      </w:r>
    </w:p>
    <w:p w:rsidR="003C3909" w:rsidRDefault="003C3909" w:rsidP="003C3909">
      <w:pPr>
        <w:pStyle w:val="EnvelopeReturn"/>
        <w:ind w:left="828"/>
        <w:rPr>
          <w:sz w:val="22"/>
          <w:szCs w:val="22"/>
        </w:rPr>
      </w:pPr>
    </w:p>
    <w:p w:rsidR="003C3909" w:rsidRDefault="003C3909" w:rsidP="003C3909">
      <w:pPr>
        <w:pStyle w:val="EnvelopeReturn"/>
        <w:rPr>
          <w:szCs w:val="24"/>
        </w:rPr>
      </w:pPr>
      <w:r>
        <w:rPr>
          <w:szCs w:val="24"/>
        </w:rPr>
        <w:t>d. Tests:</w:t>
      </w:r>
    </w:p>
    <w:p w:rsidR="003C3909" w:rsidRDefault="003C3909" w:rsidP="003C3909">
      <w:pPr>
        <w:pStyle w:val="EnvelopeReturn"/>
        <w:jc w:val="both"/>
        <w:rPr>
          <w:szCs w:val="24"/>
        </w:rPr>
      </w:pPr>
    </w:p>
    <w:p w:rsidR="003C3909" w:rsidRDefault="003C3909" w:rsidP="003C3909">
      <w:pPr>
        <w:pStyle w:val="EnvelopeReturn"/>
        <w:jc w:val="both"/>
        <w:rPr>
          <w:szCs w:val="24"/>
        </w:rPr>
      </w:pPr>
      <w:r>
        <w:rPr>
          <w:szCs w:val="24"/>
        </w:rPr>
        <w:t>Tests will be drawn from material from text; specified readings class presentations and class discussions related to text material and suggested readings.</w:t>
      </w:r>
    </w:p>
    <w:p w:rsidR="003C3909" w:rsidRDefault="003C3909" w:rsidP="003C3909">
      <w:pPr>
        <w:pStyle w:val="EnvelopeReturn"/>
        <w:jc w:val="both"/>
        <w:rPr>
          <w:szCs w:val="24"/>
        </w:rPr>
      </w:pPr>
    </w:p>
    <w:p w:rsidR="003C3909" w:rsidRDefault="003C3909" w:rsidP="003C3909">
      <w:pPr>
        <w:pStyle w:val="EnvelopeReturn"/>
        <w:jc w:val="both"/>
        <w:rPr>
          <w:szCs w:val="24"/>
        </w:rPr>
      </w:pPr>
      <w:r>
        <w:rPr>
          <w:szCs w:val="24"/>
        </w:rPr>
        <w:t>All tests must be written at the assigned time.  If you are unable to attend due to illness or an emergency, the instructor must be notified prior to test time.  A message can be left on voice mail (ext. 2549) if the instructor is unavailable.  Failure to follow these steps can result in an inability to write the test.</w:t>
      </w:r>
    </w:p>
    <w:p w:rsidR="003C3909" w:rsidRDefault="003C3909" w:rsidP="003C3909"/>
    <w:p w:rsidR="003C3909" w:rsidRDefault="003C3909">
      <w:pPr>
        <w:tabs>
          <w:tab w:val="left" w:pos="360"/>
          <w:tab w:val="right" w:pos="4500"/>
        </w:tabs>
        <w:ind w:left="810" w:hanging="810"/>
        <w:rPr>
          <w:rFonts w:ascii="Arial" w:hAnsi="Arial" w:cs="Arial"/>
          <w:b/>
        </w:rPr>
      </w:pPr>
      <w:r>
        <w:rPr>
          <w:rFonts w:ascii="Arial" w:hAnsi="Arial" w:cs="Arial"/>
          <w:b/>
        </w:rPr>
        <w:tab/>
        <w:t>11.</w:t>
      </w:r>
      <w:r>
        <w:rPr>
          <w:rFonts w:ascii="Arial" w:hAnsi="Arial" w:cs="Arial"/>
          <w:b/>
        </w:rPr>
        <w:tab/>
        <w:t>Grading</w:t>
      </w:r>
    </w:p>
    <w:p w:rsidR="003C3909" w:rsidRPr="003C3909" w:rsidRDefault="003C3909">
      <w:pPr>
        <w:tabs>
          <w:tab w:val="left" w:pos="360"/>
          <w:tab w:val="right" w:pos="4500"/>
        </w:tabs>
        <w:ind w:left="810" w:hanging="810"/>
        <w:rPr>
          <w:rFonts w:ascii="Arial" w:hAnsi="Arial" w:cs="Arial"/>
          <w:b/>
          <w:sz w:val="18"/>
          <w:szCs w:val="18"/>
        </w:rPr>
      </w:pPr>
    </w:p>
    <w:p w:rsidR="003C3909" w:rsidRDefault="003C3909">
      <w:pPr>
        <w:pStyle w:val="EnvelopeReturn"/>
      </w:pPr>
      <w:r>
        <w:t xml:space="preserve">          </w:t>
      </w:r>
      <w:r>
        <w:tab/>
        <w:t xml:space="preserve">Attendance and participation                            </w:t>
      </w:r>
      <w:r>
        <w:tab/>
        <w:t>20%</w:t>
      </w:r>
    </w:p>
    <w:p w:rsidR="003C3909" w:rsidRDefault="003C3909">
      <w:pPr>
        <w:rPr>
          <w:rFonts w:ascii="Arial" w:hAnsi="Arial"/>
          <w:b/>
        </w:rPr>
      </w:pPr>
      <w:r>
        <w:rPr>
          <w:rFonts w:ascii="Arial" w:hAnsi="Arial"/>
        </w:rPr>
        <w:t xml:space="preserve">          </w:t>
      </w:r>
      <w:r>
        <w:rPr>
          <w:rFonts w:ascii="Arial" w:hAnsi="Arial"/>
        </w:rPr>
        <w:tab/>
        <w:t>This Is My Family Exercise                                 10%</w:t>
      </w:r>
    </w:p>
    <w:p w:rsidR="003C3909" w:rsidRDefault="003C3909">
      <w:pPr>
        <w:rPr>
          <w:rFonts w:ascii="Arial" w:hAnsi="Arial"/>
        </w:rPr>
      </w:pPr>
      <w:r>
        <w:rPr>
          <w:rFonts w:ascii="Arial" w:hAnsi="Arial"/>
        </w:rPr>
        <w:t xml:space="preserve">          </w:t>
      </w:r>
      <w:r>
        <w:rPr>
          <w:rFonts w:ascii="Arial" w:hAnsi="Arial"/>
        </w:rPr>
        <w:tab/>
        <w:t xml:space="preserve">On-Line Posting and Discussion </w:t>
      </w:r>
    </w:p>
    <w:p w:rsidR="003C3909" w:rsidRDefault="003C3909">
      <w:pPr>
        <w:rPr>
          <w:rFonts w:ascii="Arial" w:hAnsi="Arial"/>
        </w:rPr>
      </w:pPr>
      <w:r>
        <w:rPr>
          <w:rFonts w:ascii="Arial" w:hAnsi="Arial"/>
        </w:rPr>
        <w:t xml:space="preserve">          </w:t>
      </w:r>
      <w:r>
        <w:rPr>
          <w:rFonts w:ascii="Arial" w:hAnsi="Arial"/>
        </w:rPr>
        <w:tab/>
      </w:r>
      <w:proofErr w:type="gramStart"/>
      <w:r>
        <w:rPr>
          <w:rFonts w:ascii="Arial" w:hAnsi="Arial"/>
        </w:rPr>
        <w:t>Group  Assignment</w:t>
      </w:r>
      <w:proofErr w:type="gramEnd"/>
      <w:r>
        <w:rPr>
          <w:rFonts w:ascii="Arial" w:hAnsi="Arial"/>
        </w:rPr>
        <w:t xml:space="preserve">   (</w:t>
      </w:r>
      <w:smartTag w:uri="urn:schemas-microsoft-com:office:smarttags" w:element="stockticker">
        <w:r>
          <w:rPr>
            <w:rFonts w:ascii="Arial" w:hAnsi="Arial"/>
          </w:rPr>
          <w:t>LMS</w:t>
        </w:r>
      </w:smartTag>
      <w:r>
        <w:rPr>
          <w:rFonts w:ascii="Arial" w:hAnsi="Arial"/>
        </w:rPr>
        <w:t xml:space="preserve">)                              </w:t>
      </w:r>
      <w:r>
        <w:rPr>
          <w:rFonts w:ascii="Arial" w:hAnsi="Arial"/>
        </w:rPr>
        <w:tab/>
        <w:t>10%</w:t>
      </w:r>
    </w:p>
    <w:p w:rsidR="003C3909" w:rsidRDefault="003C3909">
      <w:pPr>
        <w:rPr>
          <w:rFonts w:ascii="Arial" w:hAnsi="Arial"/>
        </w:rPr>
      </w:pPr>
      <w:r>
        <w:rPr>
          <w:rFonts w:ascii="Arial" w:hAnsi="Arial"/>
        </w:rPr>
        <w:t xml:space="preserve">         </w:t>
      </w:r>
      <w:r>
        <w:rPr>
          <w:rFonts w:ascii="Arial" w:hAnsi="Arial"/>
        </w:rPr>
        <w:tab/>
        <w:t xml:space="preserve">Parenting Presentations                                     </w:t>
      </w:r>
      <w:r>
        <w:rPr>
          <w:rFonts w:ascii="Arial" w:hAnsi="Arial"/>
        </w:rPr>
        <w:tab/>
        <w:t>20%</w:t>
      </w:r>
    </w:p>
    <w:p w:rsidR="003C3909" w:rsidRDefault="003C3909">
      <w:pPr>
        <w:rPr>
          <w:rFonts w:ascii="Arial" w:hAnsi="Arial"/>
          <w:u w:val="single"/>
        </w:rPr>
      </w:pPr>
      <w:r>
        <w:rPr>
          <w:rFonts w:ascii="Arial" w:hAnsi="Arial"/>
        </w:rPr>
        <w:t xml:space="preserve">           Tests (2 @ 20%)                                                </w:t>
      </w:r>
      <w:r>
        <w:rPr>
          <w:rFonts w:ascii="Arial" w:hAnsi="Arial"/>
        </w:rPr>
        <w:tab/>
      </w:r>
      <w:r w:rsidRPr="003C3909">
        <w:rPr>
          <w:rFonts w:ascii="Arial" w:hAnsi="Arial"/>
          <w:u w:val="single"/>
        </w:rPr>
        <w:t>40%</w:t>
      </w:r>
    </w:p>
    <w:p w:rsidR="003C3909" w:rsidRDefault="003C3909">
      <w:pPr>
        <w:rPr>
          <w:rFonts w:ascii="Arial" w:hAnsi="Arial"/>
        </w:rPr>
      </w:pPr>
    </w:p>
    <w:p w:rsidR="003C3909" w:rsidRDefault="003C3909">
      <w:pPr>
        <w:rPr>
          <w:rFonts w:ascii="Arial" w:hAnsi="Arial"/>
        </w:rPr>
      </w:pPr>
      <w:r>
        <w:rPr>
          <w:rFonts w:ascii="Arial" w:hAnsi="Arial"/>
        </w:rPr>
        <w:t xml:space="preserve">           Total                                                                  100%</w:t>
      </w:r>
    </w:p>
    <w:p w:rsidR="003C3909" w:rsidRDefault="003C3909">
      <w:pPr>
        <w:rPr>
          <w:rFonts w:ascii="Arial" w:hAnsi="Arial"/>
        </w:rPr>
      </w:pPr>
    </w:p>
    <w:p w:rsidR="00222D52" w:rsidRDefault="00222D52">
      <w:pPr>
        <w:rPr>
          <w:rFonts w:ascii="Arial" w:hAnsi="Arial"/>
          <w:b/>
        </w:rPr>
      </w:pPr>
    </w:p>
    <w:p w:rsidR="00222D52" w:rsidRDefault="00222D52">
      <w:pPr>
        <w:rPr>
          <w:rFonts w:ascii="Arial" w:hAnsi="Arial"/>
          <w:b/>
        </w:rPr>
      </w:pPr>
    </w:p>
    <w:p w:rsidR="003C3909" w:rsidRDefault="003C3909">
      <w:pPr>
        <w:rPr>
          <w:rFonts w:ascii="Arial" w:hAnsi="Arial"/>
          <w:b/>
        </w:rPr>
      </w:pPr>
      <w:r>
        <w:rPr>
          <w:rFonts w:ascii="Arial" w:hAnsi="Arial"/>
          <w:b/>
        </w:rPr>
        <w:lastRenderedPageBreak/>
        <w:t>COLLEGE GRADING POLICY</w:t>
      </w:r>
    </w:p>
    <w:p w:rsidR="003C3909" w:rsidRDefault="003C3909">
      <w:pPr>
        <w:rPr>
          <w:rFonts w:ascii="Arial" w:hAnsi="Arial"/>
        </w:rPr>
      </w:pPr>
    </w:p>
    <w:p w:rsidR="003C3909" w:rsidRDefault="003C3909">
      <w:pPr>
        <w:rPr>
          <w:rFonts w:ascii="Arial" w:hAnsi="Arial"/>
        </w:rPr>
      </w:pPr>
      <w:r>
        <w:rPr>
          <w:rFonts w:ascii="Arial" w:hAnsi="Arial"/>
        </w:rPr>
        <w:t>The following semester grades will be assigned to students:</w:t>
      </w:r>
    </w:p>
    <w:tbl>
      <w:tblPr>
        <w:tblW w:w="0" w:type="auto"/>
        <w:tblLayout w:type="fixed"/>
        <w:tblLook w:val="04A0"/>
      </w:tblPr>
      <w:tblGrid>
        <w:gridCol w:w="675"/>
        <w:gridCol w:w="1701"/>
        <w:gridCol w:w="4678"/>
        <w:gridCol w:w="1802"/>
      </w:tblGrid>
      <w:tr w:rsidR="003C3909" w:rsidTr="003C3909">
        <w:tc>
          <w:tcPr>
            <w:tcW w:w="675" w:type="dxa"/>
          </w:tcPr>
          <w:p w:rsidR="003C3909" w:rsidRDefault="003C3909">
            <w:pPr>
              <w:rPr>
                <w:rFonts w:ascii="Arial" w:hAnsi="Arial" w:cs="Arial"/>
              </w:rPr>
            </w:pPr>
          </w:p>
        </w:tc>
        <w:tc>
          <w:tcPr>
            <w:tcW w:w="1701" w:type="dxa"/>
          </w:tcPr>
          <w:p w:rsidR="003C3909" w:rsidRDefault="003C3909">
            <w:pPr>
              <w:jc w:val="center"/>
              <w:rPr>
                <w:rFonts w:ascii="Arial" w:hAnsi="Arial" w:cs="Arial"/>
                <w:iCs/>
              </w:rPr>
            </w:pPr>
          </w:p>
          <w:p w:rsidR="003C3909" w:rsidRDefault="003C3909">
            <w:pPr>
              <w:pStyle w:val="Heading2"/>
              <w:rPr>
                <w:rFonts w:ascii="Arial" w:hAnsi="Arial" w:cs="Arial"/>
                <w:b w:val="0"/>
                <w:u w:val="single"/>
              </w:rPr>
            </w:pPr>
            <w:r>
              <w:rPr>
                <w:rFonts w:ascii="Arial" w:hAnsi="Arial" w:cs="Arial"/>
                <w:b w:val="0"/>
                <w:u w:val="single"/>
              </w:rPr>
              <w:t>Grade</w:t>
            </w:r>
          </w:p>
        </w:tc>
        <w:tc>
          <w:tcPr>
            <w:tcW w:w="4678" w:type="dxa"/>
          </w:tcPr>
          <w:p w:rsidR="003C3909" w:rsidRDefault="003C3909">
            <w:pPr>
              <w:jc w:val="center"/>
              <w:rPr>
                <w:rFonts w:ascii="Arial" w:hAnsi="Arial" w:cs="Arial"/>
                <w:iCs/>
              </w:rPr>
            </w:pPr>
          </w:p>
          <w:p w:rsidR="003C3909" w:rsidRDefault="003C3909">
            <w:pPr>
              <w:pStyle w:val="Heading1"/>
              <w:rPr>
                <w:rFonts w:ascii="Arial" w:hAnsi="Arial" w:cs="Arial"/>
                <w:b w:val="0"/>
              </w:rPr>
            </w:pPr>
            <w:r>
              <w:rPr>
                <w:rFonts w:ascii="Arial" w:hAnsi="Arial" w:cs="Arial"/>
                <w:b w:val="0"/>
              </w:rPr>
              <w:t>Definition</w:t>
            </w:r>
          </w:p>
        </w:tc>
        <w:tc>
          <w:tcPr>
            <w:tcW w:w="1802" w:type="dxa"/>
            <w:hideMark/>
          </w:tcPr>
          <w:p w:rsidR="003C3909" w:rsidRDefault="003C3909">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C3909" w:rsidTr="003C3909">
        <w:trPr>
          <w:cantSplit/>
        </w:trPr>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A+</w:t>
            </w:r>
          </w:p>
        </w:tc>
        <w:tc>
          <w:tcPr>
            <w:tcW w:w="4678" w:type="dxa"/>
            <w:hideMark/>
          </w:tcPr>
          <w:p w:rsidR="003C3909" w:rsidRDefault="003C3909">
            <w:pPr>
              <w:jc w:val="center"/>
              <w:rPr>
                <w:rFonts w:ascii="Arial" w:hAnsi="Arial" w:cs="Arial"/>
              </w:rPr>
            </w:pPr>
            <w:r>
              <w:rPr>
                <w:rFonts w:ascii="Arial" w:hAnsi="Arial" w:cs="Arial"/>
              </w:rPr>
              <w:t>90 – 100%</w:t>
            </w:r>
          </w:p>
        </w:tc>
        <w:tc>
          <w:tcPr>
            <w:tcW w:w="1802" w:type="dxa"/>
            <w:vMerge w:val="restart"/>
            <w:vAlign w:val="center"/>
            <w:hideMark/>
          </w:tcPr>
          <w:p w:rsidR="003C3909" w:rsidRDefault="003C3909">
            <w:pPr>
              <w:jc w:val="center"/>
              <w:rPr>
                <w:rFonts w:ascii="Arial" w:hAnsi="Arial" w:cs="Arial"/>
              </w:rPr>
            </w:pPr>
            <w:r>
              <w:rPr>
                <w:rFonts w:ascii="Arial" w:hAnsi="Arial" w:cs="Arial"/>
              </w:rPr>
              <w:t>4.00</w:t>
            </w:r>
          </w:p>
        </w:tc>
      </w:tr>
      <w:tr w:rsidR="003C3909" w:rsidTr="003C3909">
        <w:trPr>
          <w:cantSplit/>
        </w:trPr>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A</w:t>
            </w:r>
          </w:p>
        </w:tc>
        <w:tc>
          <w:tcPr>
            <w:tcW w:w="4678" w:type="dxa"/>
            <w:hideMark/>
          </w:tcPr>
          <w:p w:rsidR="003C3909" w:rsidRDefault="003C3909">
            <w:pPr>
              <w:jc w:val="center"/>
              <w:rPr>
                <w:rFonts w:ascii="Arial" w:hAnsi="Arial" w:cs="Arial"/>
              </w:rPr>
            </w:pPr>
            <w:r>
              <w:rPr>
                <w:rFonts w:ascii="Arial" w:hAnsi="Arial" w:cs="Arial"/>
              </w:rPr>
              <w:t>80 – 89%</w:t>
            </w:r>
          </w:p>
        </w:tc>
        <w:tc>
          <w:tcPr>
            <w:tcW w:w="1802" w:type="dxa"/>
            <w:vMerge/>
            <w:vAlign w:val="center"/>
            <w:hideMark/>
          </w:tcPr>
          <w:p w:rsidR="003C3909" w:rsidRDefault="003C3909">
            <w:pP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B</w:t>
            </w:r>
          </w:p>
        </w:tc>
        <w:tc>
          <w:tcPr>
            <w:tcW w:w="4678" w:type="dxa"/>
            <w:hideMark/>
          </w:tcPr>
          <w:p w:rsidR="003C3909" w:rsidRDefault="003C3909">
            <w:pPr>
              <w:jc w:val="center"/>
              <w:rPr>
                <w:rFonts w:ascii="Arial" w:hAnsi="Arial" w:cs="Arial"/>
              </w:rPr>
            </w:pPr>
            <w:r>
              <w:rPr>
                <w:rFonts w:ascii="Arial" w:hAnsi="Arial" w:cs="Arial"/>
              </w:rPr>
              <w:t>70 - 79%</w:t>
            </w:r>
          </w:p>
        </w:tc>
        <w:tc>
          <w:tcPr>
            <w:tcW w:w="1802" w:type="dxa"/>
            <w:hideMark/>
          </w:tcPr>
          <w:p w:rsidR="003C3909" w:rsidRDefault="003C3909">
            <w:pPr>
              <w:jc w:val="center"/>
              <w:rPr>
                <w:rFonts w:ascii="Arial" w:hAnsi="Arial" w:cs="Arial"/>
              </w:rPr>
            </w:pPr>
            <w:r>
              <w:rPr>
                <w:rFonts w:ascii="Arial" w:hAnsi="Arial" w:cs="Arial"/>
              </w:rPr>
              <w:t>3.00</w:t>
            </w: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C</w:t>
            </w:r>
          </w:p>
        </w:tc>
        <w:tc>
          <w:tcPr>
            <w:tcW w:w="4678" w:type="dxa"/>
            <w:hideMark/>
          </w:tcPr>
          <w:p w:rsidR="003C3909" w:rsidRDefault="003C3909">
            <w:pPr>
              <w:jc w:val="center"/>
              <w:rPr>
                <w:rFonts w:ascii="Arial" w:hAnsi="Arial" w:cs="Arial"/>
              </w:rPr>
            </w:pPr>
            <w:r>
              <w:rPr>
                <w:rFonts w:ascii="Arial" w:hAnsi="Arial" w:cs="Arial"/>
              </w:rPr>
              <w:t>60 - 69%</w:t>
            </w:r>
          </w:p>
        </w:tc>
        <w:tc>
          <w:tcPr>
            <w:tcW w:w="1802" w:type="dxa"/>
            <w:hideMark/>
          </w:tcPr>
          <w:p w:rsidR="003C3909" w:rsidRDefault="003C3909">
            <w:pPr>
              <w:jc w:val="center"/>
              <w:rPr>
                <w:rFonts w:ascii="Arial" w:hAnsi="Arial" w:cs="Arial"/>
              </w:rPr>
            </w:pPr>
            <w:r>
              <w:rPr>
                <w:rFonts w:ascii="Arial" w:hAnsi="Arial" w:cs="Arial"/>
              </w:rPr>
              <w:t>2.00</w:t>
            </w: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D</w:t>
            </w:r>
          </w:p>
        </w:tc>
        <w:tc>
          <w:tcPr>
            <w:tcW w:w="4678" w:type="dxa"/>
            <w:hideMark/>
          </w:tcPr>
          <w:p w:rsidR="003C3909" w:rsidRDefault="003C3909">
            <w:pPr>
              <w:jc w:val="center"/>
              <w:rPr>
                <w:rFonts w:ascii="Arial" w:hAnsi="Arial" w:cs="Arial"/>
              </w:rPr>
            </w:pPr>
            <w:r>
              <w:rPr>
                <w:rFonts w:ascii="Arial" w:hAnsi="Arial" w:cs="Arial"/>
              </w:rPr>
              <w:t>50 – 59%</w:t>
            </w:r>
          </w:p>
        </w:tc>
        <w:tc>
          <w:tcPr>
            <w:tcW w:w="1802" w:type="dxa"/>
            <w:hideMark/>
          </w:tcPr>
          <w:p w:rsidR="003C3909" w:rsidRDefault="003C3909">
            <w:pPr>
              <w:jc w:val="center"/>
              <w:rPr>
                <w:rFonts w:ascii="Arial" w:hAnsi="Arial" w:cs="Arial"/>
              </w:rPr>
            </w:pPr>
            <w:r>
              <w:rPr>
                <w:rFonts w:ascii="Arial" w:hAnsi="Arial" w:cs="Arial"/>
              </w:rPr>
              <w:t>1.00</w:t>
            </w: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F (Fail)</w:t>
            </w:r>
          </w:p>
        </w:tc>
        <w:tc>
          <w:tcPr>
            <w:tcW w:w="4678" w:type="dxa"/>
            <w:hideMark/>
          </w:tcPr>
          <w:p w:rsidR="003C3909" w:rsidRDefault="003C3909">
            <w:pPr>
              <w:jc w:val="center"/>
              <w:rPr>
                <w:rFonts w:ascii="Arial" w:hAnsi="Arial" w:cs="Arial"/>
              </w:rPr>
            </w:pPr>
            <w:r>
              <w:rPr>
                <w:rFonts w:ascii="Arial" w:hAnsi="Arial" w:cs="Arial"/>
              </w:rPr>
              <w:t>49% and below</w:t>
            </w:r>
          </w:p>
        </w:tc>
        <w:tc>
          <w:tcPr>
            <w:tcW w:w="1802" w:type="dxa"/>
            <w:hideMark/>
          </w:tcPr>
          <w:p w:rsidR="003C3909" w:rsidRDefault="003C3909">
            <w:pPr>
              <w:jc w:val="center"/>
              <w:rPr>
                <w:rFonts w:ascii="Arial" w:hAnsi="Arial" w:cs="Arial"/>
              </w:rPr>
            </w:pPr>
            <w:r>
              <w:rPr>
                <w:rFonts w:ascii="Arial" w:hAnsi="Arial" w:cs="Arial"/>
              </w:rPr>
              <w:t>0.00</w:t>
            </w:r>
          </w:p>
        </w:tc>
      </w:tr>
      <w:tr w:rsidR="003C3909" w:rsidTr="003C3909">
        <w:tc>
          <w:tcPr>
            <w:tcW w:w="675" w:type="dxa"/>
          </w:tcPr>
          <w:p w:rsidR="003C3909" w:rsidRDefault="003C3909">
            <w:pPr>
              <w:rPr>
                <w:rFonts w:ascii="Arial" w:hAnsi="Arial" w:cs="Arial"/>
              </w:rPr>
            </w:pPr>
          </w:p>
        </w:tc>
        <w:tc>
          <w:tcPr>
            <w:tcW w:w="1701" w:type="dxa"/>
          </w:tcPr>
          <w:p w:rsidR="003C3909" w:rsidRDefault="003C3909">
            <w:pPr>
              <w:rPr>
                <w:rFonts w:ascii="Arial" w:hAnsi="Arial" w:cs="Arial"/>
              </w:rPr>
            </w:pPr>
          </w:p>
        </w:tc>
        <w:tc>
          <w:tcPr>
            <w:tcW w:w="4678" w:type="dxa"/>
          </w:tcPr>
          <w:p w:rsidR="003C3909" w:rsidRDefault="003C3909">
            <w:pPr>
              <w:rPr>
                <w:rFonts w:ascii="Arial" w:hAnsi="Arial" w:cs="Arial"/>
              </w:rPr>
            </w:pPr>
          </w:p>
        </w:tc>
        <w:tc>
          <w:tcPr>
            <w:tcW w:w="1802" w:type="dxa"/>
          </w:tcPr>
          <w:p w:rsidR="003C3909" w:rsidRDefault="003C3909">
            <w:pPr>
              <w:jc w:val="cente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CR (Credit)</w:t>
            </w:r>
          </w:p>
        </w:tc>
        <w:tc>
          <w:tcPr>
            <w:tcW w:w="4678" w:type="dxa"/>
            <w:hideMark/>
          </w:tcPr>
          <w:p w:rsidR="003C3909" w:rsidRDefault="003C3909">
            <w:pPr>
              <w:rPr>
                <w:rFonts w:ascii="Arial" w:hAnsi="Arial" w:cs="Arial"/>
              </w:rPr>
            </w:pPr>
            <w:r>
              <w:rPr>
                <w:rFonts w:ascii="Arial" w:hAnsi="Arial" w:cs="Arial"/>
              </w:rPr>
              <w:t>Credit for diploma requirements has been awarded.</w:t>
            </w:r>
          </w:p>
        </w:tc>
        <w:tc>
          <w:tcPr>
            <w:tcW w:w="1802" w:type="dxa"/>
          </w:tcPr>
          <w:p w:rsidR="003C3909" w:rsidRDefault="003C3909">
            <w:pPr>
              <w:jc w:val="cente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S</w:t>
            </w:r>
          </w:p>
        </w:tc>
        <w:tc>
          <w:tcPr>
            <w:tcW w:w="4678" w:type="dxa"/>
            <w:hideMark/>
          </w:tcPr>
          <w:p w:rsidR="003C3909" w:rsidRDefault="003C3909">
            <w:pPr>
              <w:rPr>
                <w:rFonts w:ascii="Arial" w:hAnsi="Arial" w:cs="Arial"/>
              </w:rPr>
            </w:pPr>
            <w:r>
              <w:rPr>
                <w:rFonts w:ascii="Arial" w:hAnsi="Arial" w:cs="Arial"/>
              </w:rPr>
              <w:t>Satisfactory achievement in field /clinical placement or non-graded subject area.</w:t>
            </w:r>
          </w:p>
        </w:tc>
        <w:tc>
          <w:tcPr>
            <w:tcW w:w="1802" w:type="dxa"/>
          </w:tcPr>
          <w:p w:rsidR="003C3909" w:rsidRDefault="003C3909">
            <w:pPr>
              <w:jc w:val="cente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U</w:t>
            </w:r>
          </w:p>
        </w:tc>
        <w:tc>
          <w:tcPr>
            <w:tcW w:w="4678" w:type="dxa"/>
            <w:hideMark/>
          </w:tcPr>
          <w:p w:rsidR="003C3909" w:rsidRDefault="003C3909">
            <w:pPr>
              <w:rPr>
                <w:rFonts w:ascii="Arial" w:hAnsi="Arial" w:cs="Arial"/>
              </w:rPr>
            </w:pPr>
            <w:r>
              <w:rPr>
                <w:rFonts w:ascii="Arial" w:hAnsi="Arial" w:cs="Arial"/>
              </w:rPr>
              <w:t>Unsatisfactory achievement in field/clinical placement or non-graded subject area.</w:t>
            </w:r>
          </w:p>
        </w:tc>
        <w:tc>
          <w:tcPr>
            <w:tcW w:w="1802" w:type="dxa"/>
          </w:tcPr>
          <w:p w:rsidR="003C3909" w:rsidRDefault="003C3909">
            <w:pPr>
              <w:jc w:val="cente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X</w:t>
            </w:r>
          </w:p>
        </w:tc>
        <w:tc>
          <w:tcPr>
            <w:tcW w:w="4678" w:type="dxa"/>
            <w:hideMark/>
          </w:tcPr>
          <w:p w:rsidR="003C3909" w:rsidRDefault="003C390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C3909" w:rsidRDefault="003C3909">
            <w:pPr>
              <w:jc w:val="cente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NR</w:t>
            </w:r>
          </w:p>
        </w:tc>
        <w:tc>
          <w:tcPr>
            <w:tcW w:w="4678" w:type="dxa"/>
            <w:hideMark/>
          </w:tcPr>
          <w:p w:rsidR="003C3909" w:rsidRDefault="003C3909">
            <w:pPr>
              <w:rPr>
                <w:rFonts w:ascii="Arial" w:hAnsi="Arial" w:cs="Arial"/>
              </w:rPr>
            </w:pPr>
            <w:r>
              <w:rPr>
                <w:rFonts w:ascii="Arial" w:hAnsi="Arial" w:cs="Arial"/>
              </w:rPr>
              <w:t xml:space="preserve">Grade not reported to Registrar's office.  </w:t>
            </w:r>
          </w:p>
        </w:tc>
        <w:tc>
          <w:tcPr>
            <w:tcW w:w="1802" w:type="dxa"/>
          </w:tcPr>
          <w:p w:rsidR="003C3909" w:rsidRDefault="003C3909">
            <w:pPr>
              <w:jc w:val="center"/>
              <w:rPr>
                <w:rFonts w:ascii="Arial" w:hAnsi="Arial" w:cs="Arial"/>
              </w:rPr>
            </w:pPr>
          </w:p>
        </w:tc>
      </w:tr>
      <w:tr w:rsidR="003C3909" w:rsidTr="003C3909">
        <w:tc>
          <w:tcPr>
            <w:tcW w:w="675" w:type="dxa"/>
          </w:tcPr>
          <w:p w:rsidR="003C3909" w:rsidRDefault="003C3909">
            <w:pPr>
              <w:rPr>
                <w:rFonts w:ascii="Arial" w:hAnsi="Arial" w:cs="Arial"/>
              </w:rPr>
            </w:pPr>
          </w:p>
        </w:tc>
        <w:tc>
          <w:tcPr>
            <w:tcW w:w="1701" w:type="dxa"/>
            <w:hideMark/>
          </w:tcPr>
          <w:p w:rsidR="003C3909" w:rsidRDefault="003C3909">
            <w:pPr>
              <w:rPr>
                <w:rFonts w:ascii="Arial" w:hAnsi="Arial" w:cs="Arial"/>
              </w:rPr>
            </w:pPr>
            <w:r>
              <w:rPr>
                <w:rFonts w:ascii="Arial" w:hAnsi="Arial" w:cs="Arial"/>
              </w:rPr>
              <w:t>W</w:t>
            </w:r>
          </w:p>
        </w:tc>
        <w:tc>
          <w:tcPr>
            <w:tcW w:w="4678" w:type="dxa"/>
            <w:hideMark/>
          </w:tcPr>
          <w:p w:rsidR="003C3909" w:rsidRDefault="003C3909">
            <w:pPr>
              <w:rPr>
                <w:rFonts w:ascii="Arial" w:hAnsi="Arial" w:cs="Arial"/>
              </w:rPr>
            </w:pPr>
            <w:r>
              <w:rPr>
                <w:rFonts w:ascii="Arial" w:hAnsi="Arial" w:cs="Arial"/>
              </w:rPr>
              <w:t>Student has withdrawn from the course without academic penalty.</w:t>
            </w:r>
          </w:p>
        </w:tc>
        <w:tc>
          <w:tcPr>
            <w:tcW w:w="1802" w:type="dxa"/>
          </w:tcPr>
          <w:p w:rsidR="003C3909" w:rsidRDefault="003C3909">
            <w:pPr>
              <w:jc w:val="center"/>
              <w:rPr>
                <w:rFonts w:ascii="Arial" w:hAnsi="Arial" w:cs="Arial"/>
              </w:rPr>
            </w:pPr>
          </w:p>
        </w:tc>
      </w:tr>
    </w:tbl>
    <w:p w:rsidR="0083074F" w:rsidRDefault="0083074F"/>
    <w:p w:rsidR="0083074F" w:rsidRPr="00F1598C" w:rsidRDefault="0083074F" w:rsidP="0083074F">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3074F" w:rsidRDefault="0083074F"/>
    <w:tbl>
      <w:tblPr>
        <w:tblW w:w="0" w:type="auto"/>
        <w:tblLayout w:type="fixed"/>
        <w:tblLook w:val="04A0"/>
      </w:tblPr>
      <w:tblGrid>
        <w:gridCol w:w="675"/>
        <w:gridCol w:w="8181"/>
      </w:tblGrid>
      <w:tr w:rsidR="003C3909" w:rsidTr="0083074F">
        <w:trPr>
          <w:cantSplit/>
          <w:trHeight w:val="4050"/>
        </w:trPr>
        <w:tc>
          <w:tcPr>
            <w:tcW w:w="675" w:type="dxa"/>
          </w:tcPr>
          <w:p w:rsidR="003C3909" w:rsidRDefault="003C3909">
            <w:pPr>
              <w:rPr>
                <w:rFonts w:ascii="Arial" w:hAnsi="Arial"/>
                <w:b/>
              </w:rPr>
            </w:pPr>
            <w:r>
              <w:rPr>
                <w:rFonts w:ascii="Arial" w:hAnsi="Arial"/>
                <w:b/>
              </w:rPr>
              <w:t>VI.</w:t>
            </w: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p w:rsidR="003C3909" w:rsidRDefault="003C3909">
            <w:pPr>
              <w:rPr>
                <w:rFonts w:ascii="Arial" w:hAnsi="Arial"/>
                <w:b/>
              </w:rPr>
            </w:pPr>
          </w:p>
        </w:tc>
        <w:tc>
          <w:tcPr>
            <w:tcW w:w="8181" w:type="dxa"/>
          </w:tcPr>
          <w:p w:rsidR="003C3909" w:rsidRDefault="003C3909">
            <w:pPr>
              <w:rPr>
                <w:rFonts w:ascii="Arial" w:hAnsi="Arial"/>
                <w:b/>
              </w:rPr>
            </w:pPr>
            <w:r>
              <w:rPr>
                <w:rFonts w:ascii="Arial" w:hAnsi="Arial"/>
                <w:b/>
              </w:rPr>
              <w:t>SPECIAL NOTES:</w:t>
            </w:r>
          </w:p>
          <w:p w:rsidR="003C3909" w:rsidRDefault="003C3909">
            <w:pPr>
              <w:rPr>
                <w:rFonts w:ascii="Arial" w:hAnsi="Arial"/>
              </w:rPr>
            </w:pPr>
          </w:p>
          <w:p w:rsidR="003C3909" w:rsidRDefault="003C3909">
            <w:pPr>
              <w:rPr>
                <w:rFonts w:ascii="Arial" w:hAnsi="Arial"/>
              </w:rPr>
            </w:pPr>
            <w:r>
              <w:rPr>
                <w:rFonts w:ascii="Arial" w:hAnsi="Arial"/>
                <w:u w:val="single"/>
              </w:rPr>
              <w:t>Attendance</w:t>
            </w:r>
            <w:r>
              <w:rPr>
                <w:rFonts w:ascii="Arial" w:hAnsi="Arial"/>
              </w:rPr>
              <w:t>:</w:t>
            </w:r>
          </w:p>
          <w:p w:rsidR="003C3909" w:rsidRDefault="003C3909">
            <w:pPr>
              <w:rPr>
                <w:rFonts w:ascii="Arial" w:hAnsi="Arial"/>
              </w:rPr>
            </w:pPr>
            <w:r>
              <w:rPr>
                <w:rFonts w:ascii="Arial" w:hAnsi="Arial"/>
              </w:rPr>
              <w:t>Sault College is committed to student success.  There is 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3C3909" w:rsidRDefault="003C3909">
            <w:pPr>
              <w:rPr>
                <w:rFonts w:ascii="Arial" w:hAnsi="Arial"/>
              </w:rPr>
            </w:pPr>
          </w:p>
          <w:p w:rsidR="003C3909" w:rsidRDefault="003C3909">
            <w:pPr>
              <w:rPr>
                <w:rFonts w:ascii="Arial" w:hAnsi="Arial"/>
              </w:rPr>
            </w:pPr>
            <w:r>
              <w:rPr>
                <w:rFonts w:ascii="Arial" w:hAnsi="Arial"/>
              </w:rPr>
              <w:t>Students may not be allowed to enter the classroom once the class has begun depending on the focus of that session.  Students may be asked to wait until the break to enter the classroom however the final decision rests with the professor.</w:t>
            </w:r>
          </w:p>
          <w:p w:rsidR="003C3909" w:rsidRDefault="003C3909">
            <w:pPr>
              <w:rPr>
                <w:rFonts w:ascii="Arial" w:hAnsi="Arial"/>
              </w:rPr>
            </w:pPr>
          </w:p>
        </w:tc>
      </w:tr>
      <w:tr w:rsidR="0083074F" w:rsidTr="0083074F">
        <w:trPr>
          <w:cantSplit/>
          <w:trHeight w:val="1200"/>
        </w:trPr>
        <w:tc>
          <w:tcPr>
            <w:tcW w:w="675" w:type="dxa"/>
          </w:tcPr>
          <w:p w:rsidR="0083074F" w:rsidRDefault="0083074F" w:rsidP="0083074F">
            <w:pPr>
              <w:rPr>
                <w:rFonts w:ascii="Arial" w:hAnsi="Arial"/>
                <w:b/>
              </w:rPr>
            </w:pPr>
            <w:smartTag w:uri="urn:schemas-microsoft-com:office:smarttags" w:element="stockticker">
              <w:r>
                <w:rPr>
                  <w:rFonts w:ascii="Arial" w:hAnsi="Arial"/>
                  <w:b/>
                </w:rPr>
                <w:lastRenderedPageBreak/>
                <w:t>VII</w:t>
              </w:r>
            </w:smartTag>
            <w:r>
              <w:rPr>
                <w:rFonts w:ascii="Arial" w:hAnsi="Arial"/>
                <w:b/>
              </w:rPr>
              <w:t>.</w:t>
            </w:r>
          </w:p>
        </w:tc>
        <w:tc>
          <w:tcPr>
            <w:tcW w:w="8181" w:type="dxa"/>
          </w:tcPr>
          <w:p w:rsidR="0083074F" w:rsidRDefault="0083074F">
            <w:pPr>
              <w:rPr>
                <w:rFonts w:ascii="Arial" w:hAnsi="Arial"/>
              </w:rPr>
            </w:pPr>
            <w:r>
              <w:rPr>
                <w:rFonts w:ascii="Arial" w:hAnsi="Arial"/>
                <w:b/>
              </w:rPr>
              <w:t>COURSE OUTLINE ADDENDUM</w:t>
            </w:r>
            <w:r>
              <w:rPr>
                <w:rFonts w:ascii="Arial" w:hAnsi="Arial"/>
              </w:rPr>
              <w:t>:</w:t>
            </w:r>
          </w:p>
          <w:p w:rsidR="0083074F" w:rsidRDefault="0083074F">
            <w:pPr>
              <w:rPr>
                <w:rFonts w:ascii="Arial" w:hAnsi="Arial"/>
              </w:rPr>
            </w:pPr>
          </w:p>
          <w:p w:rsidR="0083074F" w:rsidRDefault="0083074F" w:rsidP="0083074F">
            <w:pPr>
              <w:rPr>
                <w:rFonts w:ascii="Arial" w:hAnsi="Arial"/>
                <w:b/>
              </w:rPr>
            </w:pPr>
            <w:r>
              <w:rPr>
                <w:rFonts w:ascii="Arial" w:hAnsi="Arial"/>
              </w:rPr>
              <w:t>This provisions contained in the addendum located on the portal form part of this course outline.</w:t>
            </w:r>
          </w:p>
        </w:tc>
      </w:tr>
    </w:tbl>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B6D" w:rsidRDefault="00396B6D">
      <w:r>
        <w:separator/>
      </w:r>
    </w:p>
  </w:endnote>
  <w:endnote w:type="continuationSeparator" w:id="0">
    <w:p w:rsidR="00396B6D" w:rsidRDefault="00396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B6D" w:rsidRDefault="00396B6D">
      <w:r>
        <w:separator/>
      </w:r>
    </w:p>
  </w:footnote>
  <w:footnote w:type="continuationSeparator" w:id="0">
    <w:p w:rsidR="00396B6D" w:rsidRDefault="00396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A17A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A17A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3074F">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C3909" w:rsidP="00243A34">
          <w:pPr>
            <w:rPr>
              <w:rFonts w:ascii="Arial" w:hAnsi="Arial"/>
              <w:snapToGrid w:val="0"/>
            </w:rPr>
          </w:pPr>
          <w:r>
            <w:rPr>
              <w:rFonts w:ascii="Arial" w:hAnsi="Arial"/>
            </w:rPr>
            <w:t>Introduction to Family</w:t>
          </w:r>
        </w:p>
      </w:tc>
      <w:tc>
        <w:tcPr>
          <w:tcW w:w="1134" w:type="dxa"/>
        </w:tcPr>
        <w:p w:rsidR="0005601D" w:rsidRDefault="0005601D">
          <w:pPr>
            <w:pStyle w:val="Header"/>
            <w:jc w:val="center"/>
            <w:rPr>
              <w:rFonts w:ascii="Arial" w:hAnsi="Arial"/>
              <w:snapToGrid w:val="0"/>
            </w:rPr>
          </w:pPr>
        </w:p>
      </w:tc>
      <w:tc>
        <w:tcPr>
          <w:tcW w:w="3928" w:type="dxa"/>
        </w:tcPr>
        <w:p w:rsidR="0005601D" w:rsidRDefault="003C3909">
          <w:pPr>
            <w:pStyle w:val="Header"/>
            <w:jc w:val="right"/>
            <w:rPr>
              <w:rFonts w:ascii="Arial" w:hAnsi="Arial"/>
              <w:snapToGrid w:val="0"/>
            </w:rPr>
          </w:pPr>
          <w:r>
            <w:rPr>
              <w:rFonts w:ascii="Arial" w:hAnsi="Arial"/>
            </w:rPr>
            <w:t>CYW0206</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093CFF"/>
    <w:multiLevelType w:val="hybridMultilevel"/>
    <w:tmpl w:val="2C0C3F06"/>
    <w:lvl w:ilvl="0" w:tplc="10090019">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790845"/>
    <w:multiLevelType w:val="hybridMultilevel"/>
    <w:tmpl w:val="617A10F2"/>
    <w:lvl w:ilvl="0" w:tplc="10090019">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6124AF"/>
    <w:multiLevelType w:val="hybridMultilevel"/>
    <w:tmpl w:val="C70ED7D6"/>
    <w:lvl w:ilvl="0" w:tplc="10090019">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78877F7"/>
    <w:multiLevelType w:val="hybridMultilevel"/>
    <w:tmpl w:val="5EF2C166"/>
    <w:lvl w:ilvl="0" w:tplc="10090019">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650F08"/>
    <w:multiLevelType w:val="hybridMultilevel"/>
    <w:tmpl w:val="603AE956"/>
    <w:lvl w:ilvl="0" w:tplc="10090019">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2"/>
  </w:num>
  <w:num w:numId="2">
    <w:abstractNumId w:val="24"/>
  </w:num>
  <w:num w:numId="3">
    <w:abstractNumId w:val="8"/>
  </w:num>
  <w:num w:numId="4">
    <w:abstractNumId w:val="18"/>
  </w:num>
  <w:num w:numId="5">
    <w:abstractNumId w:val="25"/>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22D52"/>
    <w:rsid w:val="00243A34"/>
    <w:rsid w:val="00283F8A"/>
    <w:rsid w:val="00295232"/>
    <w:rsid w:val="002D0F95"/>
    <w:rsid w:val="002D240A"/>
    <w:rsid w:val="00322E30"/>
    <w:rsid w:val="0035594A"/>
    <w:rsid w:val="00396B6D"/>
    <w:rsid w:val="003B0EA7"/>
    <w:rsid w:val="003C3909"/>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0517"/>
    <w:rsid w:val="006455EB"/>
    <w:rsid w:val="00705AAA"/>
    <w:rsid w:val="00713917"/>
    <w:rsid w:val="00721FF2"/>
    <w:rsid w:val="00723208"/>
    <w:rsid w:val="00754E67"/>
    <w:rsid w:val="00757B48"/>
    <w:rsid w:val="007A0698"/>
    <w:rsid w:val="007A2A26"/>
    <w:rsid w:val="007E6621"/>
    <w:rsid w:val="007F132C"/>
    <w:rsid w:val="0083074F"/>
    <w:rsid w:val="00864F0E"/>
    <w:rsid w:val="00867048"/>
    <w:rsid w:val="009A17A0"/>
    <w:rsid w:val="009B5B24"/>
    <w:rsid w:val="009E7786"/>
    <w:rsid w:val="00A01D87"/>
    <w:rsid w:val="00A023DB"/>
    <w:rsid w:val="00A82C35"/>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3C3909"/>
    <w:rPr>
      <w:b/>
      <w:sz w:val="24"/>
      <w:lang w:val="en-GB" w:eastAsia="en-US"/>
    </w:rPr>
  </w:style>
  <w:style w:type="paragraph" w:styleId="BodyTextIndent2">
    <w:name w:val="Body Text Indent 2"/>
    <w:basedOn w:val="Normal"/>
    <w:link w:val="BodyTextIndent2Char"/>
    <w:unhideWhenUsed/>
    <w:rsid w:val="003C3909"/>
    <w:pPr>
      <w:spacing w:after="120" w:line="480" w:lineRule="auto"/>
      <w:ind w:left="360"/>
    </w:pPr>
  </w:style>
  <w:style w:type="character" w:customStyle="1" w:styleId="BodyTextIndent2Char">
    <w:name w:val="Body Text Indent 2 Char"/>
    <w:basedOn w:val="DefaultParagraphFont"/>
    <w:link w:val="BodyTextIndent2"/>
    <w:rsid w:val="003C3909"/>
    <w:rPr>
      <w:sz w:val="24"/>
      <w:lang w:val="en-US" w:eastAsia="en-US"/>
    </w:rPr>
  </w:style>
  <w:style w:type="paragraph" w:styleId="ListParagraph">
    <w:name w:val="List Paragraph"/>
    <w:basedOn w:val="Normal"/>
    <w:uiPriority w:val="34"/>
    <w:qFormat/>
    <w:rsid w:val="003C3909"/>
    <w:pPr>
      <w:ind w:left="720"/>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21584997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80335-AF81-4BAF-9F10-E8315BD11273}"/>
</file>

<file path=customXml/itemProps2.xml><?xml version="1.0" encoding="utf-8"?>
<ds:datastoreItem xmlns:ds="http://schemas.openxmlformats.org/officeDocument/2006/customXml" ds:itemID="{C5A4C5E4-0578-4611-8BAB-8D92CDB3DB87}"/>
</file>

<file path=customXml/itemProps3.xml><?xml version="1.0" encoding="utf-8"?>
<ds:datastoreItem xmlns:ds="http://schemas.openxmlformats.org/officeDocument/2006/customXml" ds:itemID="{2F1326BA-D0C2-4D8F-8CF2-46EB10D38A91}"/>
</file>

<file path=docProps/app.xml><?xml version="1.0" encoding="utf-8"?>
<Properties xmlns="http://schemas.openxmlformats.org/officeDocument/2006/extended-properties" xmlns:vt="http://schemas.openxmlformats.org/officeDocument/2006/docPropsVTypes">
  <Template>09F - Course Outline Form - Word (2) with new logo</Template>
  <TotalTime>14</TotalTime>
  <Pages>9</Pages>
  <Words>2098</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2010-10-25T01:01:00Z</cp:lastPrinted>
  <dcterms:created xsi:type="dcterms:W3CDTF">2010-10-05T13:11:00Z</dcterms:created>
  <dcterms:modified xsi:type="dcterms:W3CDTF">2010-10-25T01:02:00Z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1262600</vt:r8>
  </property>
</Properties>
</file>